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97122" w14:textId="6F98D0F9" w:rsidR="007359AD" w:rsidRDefault="007359AD" w:rsidP="00EF2812">
      <w:pPr>
        <w:pStyle w:val="Title"/>
      </w:pPr>
      <w:r w:rsidRPr="006272E6">
        <w:t xml:space="preserve">Response to Reviewers for </w:t>
      </w:r>
      <w:r w:rsidR="00DA0465" w:rsidRPr="00DA0465">
        <w:t>EPB-2019-0343</w:t>
      </w:r>
    </w:p>
    <w:p w14:paraId="13A19962" w14:textId="64DE19AD" w:rsidR="00DA0465" w:rsidRPr="00DA0465" w:rsidRDefault="00DA0465" w:rsidP="00DA0465">
      <w:pPr>
        <w:rPr>
          <w:rFonts w:asciiTheme="majorHAnsi" w:eastAsiaTheme="majorEastAsia" w:hAnsiTheme="majorHAnsi" w:cstheme="majorBidi"/>
          <w:i/>
          <w:iCs/>
          <w:color w:val="000000" w:themeColor="accent1"/>
          <w:spacing w:val="15"/>
          <w:sz w:val="24"/>
          <w:szCs w:val="24"/>
        </w:rPr>
      </w:pPr>
      <w:r w:rsidRPr="00DA0465">
        <w:rPr>
          <w:rFonts w:asciiTheme="majorHAnsi" w:eastAsiaTheme="majorEastAsia" w:hAnsiTheme="majorHAnsi" w:cstheme="majorBidi"/>
          <w:i/>
          <w:iCs/>
          <w:color w:val="000000" w:themeColor="accent1"/>
          <w:spacing w:val="15"/>
          <w:sz w:val="24"/>
          <w:szCs w:val="24"/>
        </w:rPr>
        <w:t>Modeling the impacts of park access on health outcomes: a utility-based accessibility approach</w:t>
      </w:r>
      <w:r>
        <w:rPr>
          <w:rFonts w:asciiTheme="majorHAnsi" w:eastAsiaTheme="majorEastAsia" w:hAnsiTheme="majorHAnsi" w:cstheme="majorBidi"/>
          <w:i/>
          <w:iCs/>
          <w:color w:val="000000" w:themeColor="accent1"/>
          <w:spacing w:val="15"/>
          <w:sz w:val="24"/>
          <w:szCs w:val="24"/>
        </w:rPr>
        <w:t>.</w:t>
      </w:r>
    </w:p>
    <w:p w14:paraId="25FC6E36" w14:textId="3F61C983" w:rsidR="007359AD" w:rsidRPr="00AF3813" w:rsidRDefault="007359AD" w:rsidP="00913CEC">
      <w:r w:rsidRPr="00AF3813">
        <w:t xml:space="preserve">We would like to thank both reviewers for their thoughtful and helpful comments. We are delighted that </w:t>
      </w:r>
      <w:r w:rsidR="00DA0465">
        <w:t>they</w:t>
      </w:r>
      <w:r w:rsidRPr="00AF3813">
        <w:t xml:space="preserve"> </w:t>
      </w:r>
      <w:r w:rsidR="00DA0465">
        <w:t>found our submission</w:t>
      </w:r>
      <w:r w:rsidRPr="00AF3813">
        <w:t xml:space="preserve"> </w:t>
      </w:r>
      <w:r w:rsidR="00DA0465">
        <w:t xml:space="preserve">a </w:t>
      </w:r>
      <w:r w:rsidRPr="00AF3813">
        <w:t>“</w:t>
      </w:r>
      <w:r w:rsidR="00DA0465">
        <w:t xml:space="preserve">well-written paper that makes a useful contribution </w:t>
      </w:r>
      <w:r w:rsidR="00DA0465" w:rsidRPr="00DA0465">
        <w:t>to the accessibility literature regarding quantifying accessibility</w:t>
      </w:r>
      <w:r w:rsidRPr="00AF3813">
        <w:t>”</w:t>
      </w:r>
      <w:r w:rsidR="00DA0465">
        <w:t xml:space="preserve"> as well as “</w:t>
      </w:r>
      <w:r w:rsidR="00DA0465" w:rsidRPr="00DA0465">
        <w:t>a nice added-value to the extensive literature on the subject</w:t>
      </w:r>
      <w:r w:rsidR="00DA0465">
        <w:t>.</w:t>
      </w:r>
      <w:r w:rsidRPr="00AF3813">
        <w:t>”</w:t>
      </w:r>
    </w:p>
    <w:p w14:paraId="601CE1C3" w14:textId="6BE232B7" w:rsidR="007359AD" w:rsidRDefault="007359AD" w:rsidP="00AF3813">
      <w:pPr>
        <w:rPr>
          <w:color w:val="000000"/>
        </w:rPr>
      </w:pPr>
      <w:r w:rsidRPr="00AF3813">
        <w:t xml:space="preserve">We </w:t>
      </w:r>
      <w:r w:rsidR="00BD56FA">
        <w:t xml:space="preserve">feel we </w:t>
      </w:r>
      <w:r w:rsidRPr="00AF3813">
        <w:t xml:space="preserve">have addressed </w:t>
      </w:r>
      <w:r w:rsidR="00BD56FA">
        <w:t>each</w:t>
      </w:r>
      <w:r w:rsidRPr="00AF3813">
        <w:t xml:space="preserve"> comment raised by </w:t>
      </w:r>
      <w:r w:rsidR="00BD56FA">
        <w:t xml:space="preserve">the </w:t>
      </w:r>
      <w:r w:rsidR="00DA0465">
        <w:t>reviewers</w:t>
      </w:r>
      <w:r w:rsidRPr="00AF3813">
        <w:t xml:space="preserve">. Responses are noted in </w:t>
      </w:r>
      <w:r w:rsidRPr="00AF3813">
        <w:rPr>
          <w:color w:val="4B7594" w:themeColor="accent4"/>
        </w:rPr>
        <w:t>blue</w:t>
      </w:r>
      <w:r w:rsidRPr="00AF3813">
        <w:rPr>
          <w:color w:val="000000"/>
        </w:rPr>
        <w:t>.</w:t>
      </w:r>
      <w:r w:rsidRPr="00AF3813">
        <w:rPr>
          <w:color w:val="C5000B"/>
        </w:rPr>
        <w:t xml:space="preserve"> </w:t>
      </w:r>
      <w:r w:rsidRPr="00AF3813">
        <w:t xml:space="preserve">Specific text added to the paper is noted in </w:t>
      </w:r>
      <w:r w:rsidR="001604A3" w:rsidRPr="00AF3813">
        <w:rPr>
          <w:color w:val="800000" w:themeColor="accent5"/>
        </w:rPr>
        <w:t>red</w:t>
      </w:r>
      <w:r w:rsidR="001604A3">
        <w:rPr>
          <w:color w:val="000000"/>
        </w:rPr>
        <w:t xml:space="preserve"> and</w:t>
      </w:r>
      <w:r w:rsidR="009212BD">
        <w:rPr>
          <w:color w:val="000000"/>
        </w:rPr>
        <w:t xml:space="preserve"> is reproduced in </w:t>
      </w:r>
      <w:r w:rsidR="009F41A7">
        <w:rPr>
          <w:color w:val="000000"/>
        </w:rPr>
        <w:t>blue</w:t>
      </w:r>
      <w:r w:rsidR="009212BD">
        <w:rPr>
          <w:color w:val="000000"/>
        </w:rPr>
        <w:t xml:space="preserve"> in the draft manuscript where feasible. </w:t>
      </w:r>
      <w:r w:rsidRPr="00AF3813">
        <w:rPr>
          <w:color w:val="000000"/>
        </w:rPr>
        <w:t xml:space="preserve">In formulating our response to </w:t>
      </w:r>
      <w:r w:rsidR="007C28DC">
        <w:rPr>
          <w:color w:val="000000"/>
        </w:rPr>
        <w:t xml:space="preserve">the </w:t>
      </w:r>
      <w:r w:rsidRPr="00AF3813">
        <w:rPr>
          <w:color w:val="000000"/>
        </w:rPr>
        <w:t>reviewers, we grouped comments by theme and whether they were major or minor comments.</w:t>
      </w:r>
    </w:p>
    <w:p w14:paraId="4F0DCF01" w14:textId="7912195B" w:rsidR="00EF2812" w:rsidRDefault="00EF2812" w:rsidP="00EF2812">
      <w:pPr>
        <w:pStyle w:val="Heading1"/>
      </w:pPr>
      <w:r>
        <w:t>Major Comments</w:t>
      </w:r>
    </w:p>
    <w:p w14:paraId="4663A59B" w14:textId="2D1604C0" w:rsidR="00440709" w:rsidRDefault="00440709" w:rsidP="00440709">
      <w:pPr>
        <w:pStyle w:val="Response"/>
      </w:pPr>
      <w:r>
        <w:t xml:space="preserve">One note should be made at the beginning. In an effort to address the comments surrounding the methodology raised by reviewer 2, we restructured </w:t>
      </w:r>
      <w:r w:rsidR="00F2374B">
        <w:t xml:space="preserve">and clarified </w:t>
      </w:r>
      <w:r>
        <w:t>our</w:t>
      </w:r>
      <w:r w:rsidR="00530F85">
        <w:t xml:space="preserve"> data </w:t>
      </w:r>
      <w:r w:rsidR="00F2374B">
        <w:t>assembly and computation</w:t>
      </w:r>
      <w:r w:rsidR="00530F85">
        <w:t xml:space="preserve"> </w:t>
      </w:r>
      <w:r>
        <w:t xml:space="preserve">code including the code used to compute the </w:t>
      </w:r>
      <w:proofErr w:type="spellStart"/>
      <w:r>
        <w:t>logsums</w:t>
      </w:r>
      <w:proofErr w:type="spellEnd"/>
      <w:r>
        <w:t>. As a result of</w:t>
      </w:r>
      <w:r w:rsidR="00530F85">
        <w:t xml:space="preserve"> intermediate rounding and unit conversions revised in</w:t>
      </w:r>
      <w:r>
        <w:t xml:space="preserve"> this restructuring, the specific model estimates changed</w:t>
      </w:r>
      <w:r w:rsidR="00530F85">
        <w:t xml:space="preserve"> modestly</w:t>
      </w:r>
      <w:r>
        <w:t xml:space="preserve"> from the initial submission. The overall magnitude of the findings and the conclusions of the analysis are unaffected.</w:t>
      </w:r>
      <w:r w:rsidR="00737B12">
        <w:t xml:space="preserve"> The entire project code is available at </w:t>
      </w:r>
      <w:hyperlink r:id="rId8" w:history="1">
        <w:r w:rsidR="00737B12" w:rsidRPr="00F14949">
          <w:rPr>
            <w:rStyle w:val="Hyperlink"/>
          </w:rPr>
          <w:t>https://github.com/gregmacfarlane/parks_access</w:t>
        </w:r>
      </w:hyperlink>
      <w:r w:rsidR="00F2374B">
        <w:t>.</w:t>
      </w:r>
    </w:p>
    <w:p w14:paraId="26359311" w14:textId="6CEE69F6" w:rsidR="00F2374B" w:rsidRDefault="0057036A" w:rsidP="00F2374B">
      <w:pPr>
        <w:pStyle w:val="Heading2"/>
      </w:pPr>
      <w:r>
        <w:t xml:space="preserve">Contribution within the </w:t>
      </w:r>
      <w:r w:rsidR="00F2374B">
        <w:t xml:space="preserve">Scope of </w:t>
      </w:r>
      <w:proofErr w:type="gramStart"/>
      <w:r w:rsidR="00F2374B">
        <w:t>EP:B</w:t>
      </w:r>
      <w:proofErr w:type="gramEnd"/>
    </w:p>
    <w:p w14:paraId="3FA7ECC2" w14:textId="17D568F7" w:rsidR="00F2374B" w:rsidRDefault="00F2374B" w:rsidP="001F0A78">
      <w:r>
        <w:t xml:space="preserve">Reviewer 1: </w:t>
      </w:r>
      <w:r w:rsidRPr="00F2374B">
        <w:t>The introduction should be written in a way which justify a publication in EPB rather than in a more specialized journal (ex: Public Health, LUP, etc.). Could you please elaborate on the relation between city size, morphology, dynamics and access to green? How could your study provide new insights for city planners? Etc.</w:t>
      </w:r>
    </w:p>
    <w:p w14:paraId="034A69DD" w14:textId="00D85469" w:rsidR="0057036A" w:rsidRDefault="00F2374B" w:rsidP="00F2374B">
      <w:pPr>
        <w:pStyle w:val="Response"/>
      </w:pPr>
      <w:r>
        <w:t>We appreciate the reviewer’s suggestion to frame the paper in the context of urban planning more than in public health.</w:t>
      </w:r>
      <w:r w:rsidR="001F0A78">
        <w:t xml:space="preserve"> We began this project from more of a public health perspective, noting the large number of prior studies that have employed simplistic and arbitrary definitions of access, and the concomitant disagreement between findings. </w:t>
      </w:r>
      <w:r w:rsidR="00523598">
        <w:t xml:space="preserve">Our study contributes an application of the accessibility methods developed </w:t>
      </w:r>
      <w:r w:rsidR="0057036A">
        <w:t>prominently</w:t>
      </w:r>
      <w:r w:rsidR="00523598">
        <w:t xml:space="preserve"> in the </w:t>
      </w:r>
      <w:r w:rsidR="00523598">
        <w:rPr>
          <w:i/>
          <w:iCs/>
        </w:rPr>
        <w:t xml:space="preserve">Environment and Planning </w:t>
      </w:r>
      <w:r w:rsidR="00523598">
        <w:t xml:space="preserve">journals (e.g. </w:t>
      </w:r>
      <w:proofErr w:type="spellStart"/>
      <w:r w:rsidR="00523598">
        <w:t>deJong</w:t>
      </w:r>
      <w:proofErr w:type="spellEnd"/>
      <w:r w:rsidR="00523598">
        <w:t xml:space="preserve"> et al., 2007; Handy and Niemeier, 2007; Coutts 2008; Logan et al., 2019)</w:t>
      </w:r>
      <w:r w:rsidR="0057036A">
        <w:t>, and that i</w:t>
      </w:r>
      <w:r w:rsidR="00C55CDE">
        <w:t>s</w:t>
      </w:r>
      <w:r w:rsidR="0057036A">
        <w:t xml:space="preserve"> why we submitted it here. Further, we hoped to receive a review of our work from scholars with an ability to comment on our application of spatial econometrics, which would have been less likely in a journal with a specific public health purview. In an effort to more clearly articulate our contribution within the scope of EPB, we have added </w:t>
      </w:r>
      <w:r w:rsidR="009F7D71">
        <w:t>this sentence to the introduction:</w:t>
      </w:r>
    </w:p>
    <w:p w14:paraId="12752614" w14:textId="7ECD6137" w:rsidR="004653C3" w:rsidRDefault="009F7D71" w:rsidP="009F7D71">
      <w:pPr>
        <w:pStyle w:val="Response"/>
        <w:rPr>
          <w:color w:val="800000" w:themeColor="accent5"/>
        </w:rPr>
      </w:pPr>
      <w:r w:rsidRPr="009F7D71">
        <w:rPr>
          <w:color w:val="800000" w:themeColor="accent5"/>
        </w:rPr>
        <w:t>It is similarly necessary for urban planners to identify which neighborhoods have access</w:t>
      </w:r>
      <w:r w:rsidR="0080114A">
        <w:rPr>
          <w:color w:val="800000" w:themeColor="accent5"/>
        </w:rPr>
        <w:t xml:space="preserve"> to quality green space</w:t>
      </w:r>
      <w:r w:rsidRPr="009F7D71">
        <w:rPr>
          <w:color w:val="800000" w:themeColor="accent5"/>
        </w:rPr>
        <w:t>, and which neighborhoods need intervention in the form of new or rehabilitated green space, or improved transportation access</w:t>
      </w:r>
      <w:r w:rsidR="0080114A">
        <w:rPr>
          <w:color w:val="800000" w:themeColor="accent5"/>
        </w:rPr>
        <w:t xml:space="preserve"> to existing quality green space</w:t>
      </w:r>
      <w:r w:rsidRPr="009F7D71">
        <w:rPr>
          <w:color w:val="800000" w:themeColor="accent5"/>
        </w:rPr>
        <w:t>.</w:t>
      </w:r>
    </w:p>
    <w:p w14:paraId="28177D95" w14:textId="6125B270" w:rsidR="004653C3" w:rsidRDefault="004653C3" w:rsidP="004653C3">
      <w:pPr>
        <w:pStyle w:val="Response"/>
      </w:pPr>
      <w:r>
        <w:lastRenderedPageBreak/>
        <w:t>We have also adde</w:t>
      </w:r>
      <w:r w:rsidR="00432B72">
        <w:t>d a modest reference to the question of park access in light of the COVID-19 pandemic to the future research section:</w:t>
      </w:r>
    </w:p>
    <w:p w14:paraId="7E3B6CD1" w14:textId="44140FE8" w:rsidR="00432B72" w:rsidRPr="004653C3" w:rsidRDefault="00432B72" w:rsidP="00432B72">
      <w:pPr>
        <w:pStyle w:val="Edits"/>
      </w:pPr>
      <w:r>
        <w:t>The COVID-19 pandemic and its associated social distancing behavior in many regions of the world has also drawn attention to problems of park access, use, and equity.</w:t>
      </w:r>
    </w:p>
    <w:p w14:paraId="4725653B" w14:textId="02E1E7D2" w:rsidR="0057036A" w:rsidRDefault="0057036A" w:rsidP="0057036A">
      <w:pPr>
        <w:pStyle w:val="Heading2"/>
      </w:pPr>
      <w:r>
        <w:t>Situation in the Literature</w:t>
      </w:r>
    </w:p>
    <w:p w14:paraId="435735D1" w14:textId="3A075E78" w:rsidR="0057036A" w:rsidRPr="00F2374B" w:rsidRDefault="0057036A" w:rsidP="0057036A">
      <w:r>
        <w:t xml:space="preserve">Reviewer 1: </w:t>
      </w:r>
      <w:r w:rsidRPr="00F2374B">
        <w:t xml:space="preserve">The literature review suggests that the originality of the paper relies on the study of accessibility levels to urban parks on the health of local residents at the intra-metropolitan level. The section only quotes four papers out of the many ones published on the topic, each of them working making </w:t>
      </w:r>
      <w:proofErr w:type="spellStart"/>
      <w:r w:rsidRPr="00F2374B">
        <w:t>inter city</w:t>
      </w:r>
      <w:proofErr w:type="spellEnd"/>
      <w:r w:rsidRPr="00F2374B">
        <w:t xml:space="preserve"> comparisons</w:t>
      </w:r>
      <w:r>
        <w:t xml:space="preserve"> </w:t>
      </w:r>
      <w:r w:rsidRPr="00F2374B">
        <w:t>and therefore working at a meso level. This is not acceptable for an academic article. I would suggest to the authors to take the time to position their work properly within the literature before publication.</w:t>
      </w:r>
    </w:p>
    <w:p w14:paraId="349D3231" w14:textId="05BB0CF0" w:rsidR="00D05698" w:rsidRDefault="003857B2" w:rsidP="00F2374B">
      <w:pPr>
        <w:pStyle w:val="Response"/>
      </w:pPr>
      <w:r>
        <w:t>We</w:t>
      </w:r>
      <w:r w:rsidR="0057036A">
        <w:t xml:space="preserve"> appreciate the reviewer alerting us to several more of the many studies that precede ours in </w:t>
      </w:r>
      <w:r>
        <w:t xml:space="preserve">attempting to establish a relationship between urban green space and public health. We have made several adjustments to the literature review to </w:t>
      </w:r>
      <w:r w:rsidR="003232D1">
        <w:t xml:space="preserve">clarify for the reader the position of this work in the </w:t>
      </w:r>
      <w:proofErr w:type="gramStart"/>
      <w:r w:rsidR="003232D1">
        <w:t>parks</w:t>
      </w:r>
      <w:proofErr w:type="gramEnd"/>
      <w:r w:rsidR="003232D1">
        <w:t xml:space="preserve"> accessibility literature</w:t>
      </w:r>
      <w:r>
        <w:t>.</w:t>
      </w:r>
      <w:r w:rsidR="003232D1">
        <w:t xml:space="preserve"> </w:t>
      </w:r>
      <w:r w:rsidR="002B0195">
        <w:t xml:space="preserve"> </w:t>
      </w:r>
      <w:r w:rsidR="0010244E">
        <w:t>Most notably, we have integrated the discussion of the macro/meso-level studies into the access calculation presentation. We hope that this will more properly position what we feel to be our contribution to the literature</w:t>
      </w:r>
      <w:r w:rsidR="00D05698">
        <w:t>, which</w:t>
      </w:r>
      <w:r w:rsidR="00C55CDE">
        <w:t xml:space="preserve"> is the</w:t>
      </w:r>
      <w:r w:rsidR="00D05698">
        <w:t xml:space="preserve"> application of a little-used accessibility score. The first two paragraphs of this section contain new and repurposed text:</w:t>
      </w:r>
    </w:p>
    <w:p w14:paraId="28C36FFE" w14:textId="5B7AD118" w:rsidR="00D05698" w:rsidRPr="00D05698" w:rsidRDefault="00D05698" w:rsidP="00D05698">
      <w:pPr>
        <w:pStyle w:val="Response"/>
        <w:rPr>
          <w:color w:val="800000" w:themeColor="accent5"/>
        </w:rPr>
      </w:pPr>
      <w:r w:rsidRPr="00D05698">
        <w:rPr>
          <w:color w:val="800000" w:themeColor="accent5"/>
        </w:rPr>
        <w:t xml:space="preserve">The question of how green space in the urban environment affects the physical, emotional, and mental well-being of urban residents is not new to the academic literature. Comprehensive reviews and analysis of this literature up to 2007 can be had from </w:t>
      </w:r>
      <w:proofErr w:type="spellStart"/>
      <w:r w:rsidRPr="00D05698">
        <w:rPr>
          <w:color w:val="800000" w:themeColor="accent5"/>
        </w:rPr>
        <w:t>Tzoulas</w:t>
      </w:r>
      <w:proofErr w:type="spellEnd"/>
      <w:r w:rsidRPr="00D05698">
        <w:rPr>
          <w:color w:val="800000" w:themeColor="accent5"/>
        </w:rPr>
        <w:t xml:space="preserve"> et al. (2007), and for the subsequent decade from </w:t>
      </w:r>
      <w:proofErr w:type="spellStart"/>
      <w:r w:rsidRPr="00D05698">
        <w:rPr>
          <w:color w:val="800000" w:themeColor="accent5"/>
        </w:rPr>
        <w:t>Kabish</w:t>
      </w:r>
      <w:proofErr w:type="spellEnd"/>
      <w:r w:rsidRPr="00D05698">
        <w:rPr>
          <w:color w:val="800000" w:themeColor="accent5"/>
        </w:rPr>
        <w:t xml:space="preserve"> et al. (2015). In spite of the depth of this research arena – or perhaps because of it – quantitative approaches for assessing both health outcomes and access to green space vary widely. It is therefore not surprising that in a meta-analysis of 20 recent peer reviewed journal articles exploring the relationship between access to parks and objectively measured physical activity, Bancroft (2015) found that five studies reported a significant positive association, six studies produced mixed results, and nine studies found no association at all.</w:t>
      </w:r>
    </w:p>
    <w:p w14:paraId="30C17E2E" w14:textId="498832A4" w:rsidR="003857B2" w:rsidRPr="00D05698" w:rsidRDefault="00D05698" w:rsidP="00D05698">
      <w:pPr>
        <w:pStyle w:val="Response"/>
        <w:rPr>
          <w:color w:val="800000" w:themeColor="accent5"/>
        </w:rPr>
      </w:pPr>
      <w:r w:rsidRPr="00D05698">
        <w:rPr>
          <w:color w:val="800000" w:themeColor="accent5"/>
        </w:rPr>
        <w:t xml:space="preserve">Loosely defined, the *accessibility* of an arbitrary place describes the ease with which people can accomplish activities there.  Accessibility is an abstract concept with tempting quantifiability (Handy and </w:t>
      </w:r>
      <w:proofErr w:type="spellStart"/>
      <w:r w:rsidRPr="00D05698">
        <w:rPr>
          <w:color w:val="800000" w:themeColor="accent5"/>
        </w:rPr>
        <w:t>Niemeier</w:t>
      </w:r>
      <w:proofErr w:type="spellEnd"/>
      <w:r w:rsidRPr="00D05698">
        <w:rPr>
          <w:color w:val="800000" w:themeColor="accent5"/>
        </w:rPr>
        <w:t>, 1997), but objective quantification may not be strictly necessary. For example, Takano et al. (2002) showed improved survival rates among senior citizens in Japan who self-reported having access to qualitatively good walking spaces. Though encouraging, this result could simply reveal self-selection: Those seniors who felt the walking space was good were those who chose to enjoy it. Urban planners seeking to evaluate which residents have good access to quality green space may desire objective</w:t>
      </w:r>
      <w:r w:rsidR="009212BD">
        <w:rPr>
          <w:color w:val="800000" w:themeColor="accent5"/>
        </w:rPr>
        <w:t xml:space="preserve">ly </w:t>
      </w:r>
      <w:r w:rsidRPr="00D05698">
        <w:rPr>
          <w:color w:val="800000" w:themeColor="accent5"/>
        </w:rPr>
        <w:t xml:space="preserve">comparable measures. </w:t>
      </w:r>
    </w:p>
    <w:p w14:paraId="0CF02616" w14:textId="21DB2529" w:rsidR="00D05698" w:rsidRDefault="00D05698" w:rsidP="00D05698">
      <w:pPr>
        <w:pStyle w:val="Response"/>
      </w:pPr>
      <w:r>
        <w:t>We have also introduced citations to two studies by de Vries and one by Carlson illustrating applications of an isochrone-based measure,</w:t>
      </w:r>
    </w:p>
    <w:p w14:paraId="30610233" w14:textId="77777777" w:rsidR="00C51BB6" w:rsidRDefault="00D05698" w:rsidP="00C51BB6">
      <w:pPr>
        <w:pStyle w:val="Response"/>
        <w:rPr>
          <w:color w:val="800000" w:themeColor="accent5"/>
        </w:rPr>
      </w:pPr>
      <w:r w:rsidRPr="00C51BB6">
        <w:rPr>
          <w:color w:val="800000" w:themeColor="accent5"/>
        </w:rPr>
        <w:t xml:space="preserve">DeVries et al. (2003) showed the amount of greenspace within a 3-kilometer radius was positively associated with a suite of self-reported health outcomes. Similarly, DeVries et al. (2013) showed that streetscape greenery within 500 meters of a residence was associated with perceived general </w:t>
      </w:r>
      <w:r w:rsidRPr="00C51BB6">
        <w:rPr>
          <w:color w:val="800000" w:themeColor="accent5"/>
        </w:rPr>
        <w:lastRenderedPageBreak/>
        <w:t>health. Conversely, Carlson et al. (2012) found no relationship between the health of senior citizens and the number of parks within 500 meters.</w:t>
      </w:r>
    </w:p>
    <w:p w14:paraId="4989B7A6" w14:textId="07E6A0E4" w:rsidR="0057036A" w:rsidRDefault="003857B2" w:rsidP="00F2374B">
      <w:pPr>
        <w:pStyle w:val="Response"/>
      </w:pPr>
      <w:r>
        <w:t xml:space="preserve">The </w:t>
      </w:r>
      <w:proofErr w:type="spellStart"/>
      <w:r>
        <w:t>Hillsdon</w:t>
      </w:r>
      <w:proofErr w:type="spellEnd"/>
      <w:r>
        <w:t xml:space="preserve"> reference develops a gravity-based accessibility term, and we have added the following to the discussion on gravity models:</w:t>
      </w:r>
    </w:p>
    <w:p w14:paraId="583405F9" w14:textId="6F2D4971" w:rsidR="003857B2" w:rsidRDefault="003857B2" w:rsidP="003857B2">
      <w:pPr>
        <w:pStyle w:val="Edits"/>
      </w:pPr>
      <w:proofErr w:type="spellStart"/>
      <w:r>
        <w:t>Hillsdon</w:t>
      </w:r>
      <w:proofErr w:type="spellEnd"/>
      <w:r>
        <w:t>, et al. (2006) found no relationship between a gravity-based accessibility term and self-reported physical activity among middle-aged individuals in Norwich, England.</w:t>
      </w:r>
    </w:p>
    <w:p w14:paraId="3767730E" w14:textId="6C2DA842" w:rsidR="00D05698" w:rsidRPr="00523598" w:rsidRDefault="00D05698" w:rsidP="00D05698">
      <w:pPr>
        <w:pStyle w:val="Response"/>
      </w:pPr>
      <w:r>
        <w:t>Some other minor rewording in this section helps to integrate the new changes.</w:t>
      </w:r>
    </w:p>
    <w:p w14:paraId="287E24E4" w14:textId="08EBF53D" w:rsidR="006F0A05" w:rsidRDefault="00536B83" w:rsidP="006F0A05">
      <w:pPr>
        <w:pStyle w:val="Heading2"/>
      </w:pPr>
      <w:r>
        <w:t>Network versus Euclidean Distance</w:t>
      </w:r>
      <w:r w:rsidR="00BD56FA">
        <w:t xml:space="preserve"> Calculations</w:t>
      </w:r>
    </w:p>
    <w:p w14:paraId="1A2E108A" w14:textId="26B5F747" w:rsidR="006F0A05" w:rsidRDefault="003C5180" w:rsidP="006F0A05">
      <w:r>
        <w:t xml:space="preserve">Reviewer 2: </w:t>
      </w:r>
      <w:r w:rsidRPr="003C5180">
        <w:t xml:space="preserve">Measure of distance. I’m concerned by the use of tract centroid and Euclidean distance. I see that you’ve mentioned this in the limitations, but the difference between tract centroid vs parcel distance to a park can be around a 1000 meters (Logan et al. 2019) and this is using network (not Euclidean) distance. As a result, I have little confidence in the findings regarding the relationship between park access and health. However, I defer to the editor as to whether the paper’s novelty is solely the utility-based access measure, or if it’s the findings related to parks and health. I still think that this discussion is a contribution I'd like to see published. </w:t>
      </w:r>
    </w:p>
    <w:p w14:paraId="1A5D18CC" w14:textId="4F7F7C7F" w:rsidR="00BD56FA" w:rsidRDefault="003C5180" w:rsidP="00536B83">
      <w:pPr>
        <w:pStyle w:val="Response"/>
      </w:pPr>
      <w:r>
        <w:t>We appreciate the reviewe</w:t>
      </w:r>
      <w:r w:rsidR="00BD56FA">
        <w:t>r’s concern as to the importance of the distance measure in computing our utility-based accessibility statistic.</w:t>
      </w:r>
      <w:r w:rsidR="00536B83">
        <w:t xml:space="preserve"> In an effort to investigate </w:t>
      </w:r>
      <w:r w:rsidR="00D0358E">
        <w:t>the influence</w:t>
      </w:r>
      <w:r w:rsidR="00536B83">
        <w:t xml:space="preserve"> of this, we used the OSMNX package for Python to retrieve a routable walk mode network from OpenStreetMap for the five boroughs of New York City, and attempted to calculate the network-based distance along this network using the </w:t>
      </w:r>
      <w:proofErr w:type="spellStart"/>
      <w:r w:rsidR="00536B83">
        <w:t>networkx</w:t>
      </w:r>
      <w:proofErr w:type="spellEnd"/>
      <w:r w:rsidR="00536B83">
        <w:t xml:space="preserve"> package between the population-weighted tract centroid and the nearest point of each park in the city.</w:t>
      </w:r>
    </w:p>
    <w:p w14:paraId="66166683" w14:textId="2E1DFA85" w:rsidR="00536B83" w:rsidRDefault="00536B83" w:rsidP="00536B83">
      <w:pPr>
        <w:pStyle w:val="Response"/>
      </w:pPr>
      <w:r>
        <w:t xml:space="preserve">The network calculator we chose for this additional analysis works node-to-node. At the tract centroid end, it was simple enough to find the nearest node to each centroid. For the parks, we needed to find the </w:t>
      </w:r>
      <w:r>
        <w:rPr>
          <w:i/>
          <w:iCs/>
        </w:rPr>
        <w:t>set</w:t>
      </w:r>
      <w:r>
        <w:t xml:space="preserve"> of nodes surrounding the park boundary. </w:t>
      </w:r>
      <w:r w:rsidR="00655A33">
        <w:t xml:space="preserve">To do this, we sampled points along a </w:t>
      </w:r>
      <w:proofErr w:type="spellStart"/>
      <w:r w:rsidR="00655A33">
        <w:t>linestring</w:t>
      </w:r>
      <w:proofErr w:type="spellEnd"/>
      <w:r w:rsidR="00655A33">
        <w:t xml:space="preserve"> comprising the boundaries of the park polygon object, and found the nearest node to </w:t>
      </w:r>
      <w:r w:rsidR="00655A33">
        <w:rPr>
          <w:i/>
          <w:iCs/>
        </w:rPr>
        <w:t>those</w:t>
      </w:r>
      <w:r w:rsidR="00655A33">
        <w:t xml:space="preserve"> points. The sampling density was approximately one point for every 500 feet; some small parks therefore have only one point, and larger parks have several dozen. This introduces some level of imprecision, as the network may or may not have a node precisely at that point, and there may be a point on the park boundary that was nearer a different node. A map of these sampled points is shown in </w:t>
      </w:r>
      <w:r w:rsidR="00655A33">
        <w:fldChar w:fldCharType="begin"/>
      </w:r>
      <w:r w:rsidR="00655A33">
        <w:instrText xml:space="preserve"> REF _Ref40273798 \h </w:instrText>
      </w:r>
      <w:r w:rsidR="00655A33">
        <w:fldChar w:fldCharType="separate"/>
      </w:r>
      <w:r w:rsidR="00655A33">
        <w:t xml:space="preserve">Figure </w:t>
      </w:r>
      <w:r w:rsidR="00655A33">
        <w:rPr>
          <w:noProof/>
        </w:rPr>
        <w:t>1</w:t>
      </w:r>
      <w:r w:rsidR="00655A33">
        <w:fldChar w:fldCharType="end"/>
      </w:r>
      <w:r w:rsidR="00655A33">
        <w:t xml:space="preserve"> below.</w:t>
      </w:r>
    </w:p>
    <w:p w14:paraId="4CEFCBA6" w14:textId="77777777" w:rsidR="00655A33" w:rsidRDefault="00655A33" w:rsidP="0035622E">
      <w:pPr>
        <w:pStyle w:val="Response"/>
        <w:keepNext/>
        <w:jc w:val="center"/>
      </w:pPr>
      <w:r w:rsidRPr="00655A33">
        <w:rPr>
          <w:noProof/>
        </w:rPr>
        <w:lastRenderedPageBreak/>
        <w:drawing>
          <wp:inline distT="0" distB="0" distL="0" distR="0" wp14:anchorId="72CAC9AF" wp14:editId="04A8BA87">
            <wp:extent cx="5069822" cy="3331675"/>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9311" cy="3337911"/>
                    </a:xfrm>
                    <a:prstGeom prst="rect">
                      <a:avLst/>
                    </a:prstGeom>
                  </pic:spPr>
                </pic:pic>
              </a:graphicData>
            </a:graphic>
          </wp:inline>
        </w:drawing>
      </w:r>
    </w:p>
    <w:p w14:paraId="5B23433D" w14:textId="0A3C7280" w:rsidR="00655A33" w:rsidRDefault="00655A33" w:rsidP="00655A33">
      <w:pPr>
        <w:pStyle w:val="Caption"/>
      </w:pPr>
      <w:bookmarkStart w:id="0" w:name="_Ref40273798"/>
      <w:r>
        <w:t xml:space="preserve">Figure </w:t>
      </w:r>
      <w:r w:rsidR="00A95A27">
        <w:fldChar w:fldCharType="begin"/>
      </w:r>
      <w:r w:rsidR="00A95A27">
        <w:instrText xml:space="preserve"> SEQ Figure \* ARABIC </w:instrText>
      </w:r>
      <w:r w:rsidR="00A95A27">
        <w:fldChar w:fldCharType="separate"/>
      </w:r>
      <w:r w:rsidR="00AD121A">
        <w:rPr>
          <w:noProof/>
        </w:rPr>
        <w:t>1</w:t>
      </w:r>
      <w:r w:rsidR="00A95A27">
        <w:rPr>
          <w:noProof/>
        </w:rPr>
        <w:fldChar w:fldCharType="end"/>
      </w:r>
      <w:bookmarkEnd w:id="0"/>
      <w:r>
        <w:t>. Sampled points along park boundaries in Upper Manhattan</w:t>
      </w:r>
      <w:r w:rsidR="0099220D">
        <w:t>.</w:t>
      </w:r>
    </w:p>
    <w:p w14:paraId="31937374" w14:textId="5C9791CD" w:rsidR="00655A33" w:rsidRDefault="00655A33" w:rsidP="00655A33">
      <w:pPr>
        <w:pStyle w:val="Response"/>
      </w:pPr>
      <w:r>
        <w:t xml:space="preserve">With </w:t>
      </w:r>
      <w:r w:rsidR="00150F24">
        <w:t xml:space="preserve">approximately 13,000 park points </w:t>
      </w:r>
      <w:r>
        <w:t xml:space="preserve">and </w:t>
      </w:r>
      <w:r w:rsidR="00150F24">
        <w:t>2,100 tract centroids</w:t>
      </w:r>
      <w:r>
        <w:t xml:space="preserve">, we need to compute </w:t>
      </w:r>
      <w:r w:rsidR="00150F24">
        <w:t xml:space="preserve">29.3 million </w:t>
      </w:r>
      <w:r>
        <w:t xml:space="preserve">shortest paths. Even on a </w:t>
      </w:r>
      <w:proofErr w:type="gramStart"/>
      <w:r w:rsidR="00150F24">
        <w:t>39</w:t>
      </w:r>
      <w:r>
        <w:t xml:space="preserve"> core</w:t>
      </w:r>
      <w:proofErr w:type="gramEnd"/>
      <w:r>
        <w:t xml:space="preserve"> </w:t>
      </w:r>
      <w:r w:rsidR="00150F24">
        <w:t xml:space="preserve">parallel </w:t>
      </w:r>
      <w:r>
        <w:t>proces</w:t>
      </w:r>
      <w:r w:rsidR="00150F24">
        <w:t>s (which is the computational power available for this response)</w:t>
      </w:r>
      <w:r>
        <w:t>, this</w:t>
      </w:r>
      <w:r w:rsidR="00150F24">
        <w:t xml:space="preserve"> calculation was estimated to </w:t>
      </w:r>
      <w:r>
        <w:t xml:space="preserve">take several weeks. As a result, we simplify the problem by first identifying the "closest" point of the park by Euclidean distance and then computing the network path to that point. This introduces some distortion where if the closest Euclidean point is across a river or interstate, the method calculates the network distance to </w:t>
      </w:r>
      <w:r w:rsidRPr="00655A33">
        <w:rPr>
          <w:i/>
          <w:iCs/>
        </w:rPr>
        <w:t>that</w:t>
      </w:r>
      <w:r>
        <w:t xml:space="preserve"> point instead of the first point in the park the person would encounter following the network. This may end up </w:t>
      </w:r>
      <w:r w:rsidRPr="00655A33">
        <w:rPr>
          <w:i/>
          <w:iCs/>
        </w:rPr>
        <w:t>overstating</w:t>
      </w:r>
      <w:r>
        <w:t xml:space="preserve"> the true experienced distance, whereas Euclidean distances traditionally </w:t>
      </w:r>
      <w:r>
        <w:rPr>
          <w:i/>
          <w:iCs/>
        </w:rPr>
        <w:t>understate</w:t>
      </w:r>
      <w:r>
        <w:t xml:space="preserve"> it.</w:t>
      </w:r>
      <w:r w:rsidR="00150F24">
        <w:t xml:space="preserve"> </w:t>
      </w:r>
    </w:p>
    <w:p w14:paraId="6BC85B28" w14:textId="2F71BF89" w:rsidR="00150F24" w:rsidRDefault="00150F24" w:rsidP="00150F24">
      <w:pPr>
        <w:pStyle w:val="Response"/>
      </w:pPr>
      <w:r w:rsidRPr="00150F24">
        <w:t xml:space="preserve">After calculating these paths, we wished to evaluate the relative “accuracy” of the network and Euclidean calculations. </w:t>
      </w:r>
      <w:r w:rsidR="00FA53B9">
        <w:fldChar w:fldCharType="begin"/>
      </w:r>
      <w:r w:rsidR="00FA53B9">
        <w:instrText xml:space="preserve"> REF _Ref40274677 \h </w:instrText>
      </w:r>
      <w:r w:rsidR="00FA53B9">
        <w:fldChar w:fldCharType="separate"/>
      </w:r>
      <w:r w:rsidR="00FA53B9">
        <w:t xml:space="preserve">Figure </w:t>
      </w:r>
      <w:r w:rsidR="00FA53B9">
        <w:rPr>
          <w:noProof/>
        </w:rPr>
        <w:t>2</w:t>
      </w:r>
      <w:r w:rsidR="00FA53B9">
        <w:fldChar w:fldCharType="end"/>
      </w:r>
      <w:r w:rsidRPr="00150F24">
        <w:t xml:space="preserve"> shows the distance between tract centroids and parks calculated by Euclidean and Network distance, facetted by park borough ("</w:t>
      </w:r>
      <w:proofErr w:type="spellStart"/>
      <w:r w:rsidRPr="00150F24">
        <w:t>B"rooklyn</w:t>
      </w:r>
      <w:proofErr w:type="spellEnd"/>
      <w:r w:rsidRPr="00150F24">
        <w:t>, "</w:t>
      </w:r>
      <w:proofErr w:type="spellStart"/>
      <w:r w:rsidRPr="00150F24">
        <w:t>M"anhattan</w:t>
      </w:r>
      <w:proofErr w:type="spellEnd"/>
      <w:r w:rsidRPr="00150F24">
        <w:t>, "</w:t>
      </w:r>
      <w:proofErr w:type="spellStart"/>
      <w:r w:rsidRPr="00150F24">
        <w:t>Q"ueens</w:t>
      </w:r>
      <w:proofErr w:type="spellEnd"/>
      <w:r w:rsidRPr="00150F24">
        <w:t xml:space="preserve">, "R" for Staten Island, and </w:t>
      </w:r>
      <w:proofErr w:type="spellStart"/>
      <w:r w:rsidRPr="00150F24">
        <w:t>Bron"X</w:t>
      </w:r>
      <w:proofErr w:type="spellEnd"/>
      <w:r w:rsidRPr="00150F24">
        <w:t>") across the top. Cemeteries get their own category "C". The tract borough is listed by FIPS code going dow</w:t>
      </w:r>
      <w:r w:rsidR="00AD121A">
        <w:t>n the rows, with Staten Island as 085</w:t>
      </w:r>
      <w:r w:rsidRPr="00150F24">
        <w:t>.</w:t>
      </w:r>
      <w:r w:rsidR="00FA53B9">
        <w:t xml:space="preserve"> The 1/1 line through each facet </w:t>
      </w:r>
      <w:r w:rsidR="00AD121A">
        <w:t>indicates what would be a perfect relationship between Euclidean and network distance. Though there is some variability in some zones, in every case the network distance is longer than the Euclidean distance, EXCEPT for parks and tracts on Staten Island.</w:t>
      </w:r>
    </w:p>
    <w:p w14:paraId="0CB073DD" w14:textId="77777777" w:rsidR="00FA53B9" w:rsidRDefault="00FA53B9" w:rsidP="0035622E">
      <w:pPr>
        <w:pStyle w:val="Response"/>
        <w:keepNext/>
        <w:jc w:val="center"/>
      </w:pPr>
      <w:r w:rsidRPr="00FA53B9">
        <w:rPr>
          <w:noProof/>
        </w:rPr>
        <w:lastRenderedPageBreak/>
        <w:drawing>
          <wp:inline distT="0" distB="0" distL="0" distR="0" wp14:anchorId="735360D4" wp14:editId="4B84996C">
            <wp:extent cx="5435608" cy="3576119"/>
            <wp:effectExtent l="0" t="0" r="0" b="5715"/>
            <wp:docPr id="4" name="Picture 4" descr="A picture containing clock, covered, many,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0748" cy="3579500"/>
                    </a:xfrm>
                    <a:prstGeom prst="rect">
                      <a:avLst/>
                    </a:prstGeom>
                  </pic:spPr>
                </pic:pic>
              </a:graphicData>
            </a:graphic>
          </wp:inline>
        </w:drawing>
      </w:r>
    </w:p>
    <w:p w14:paraId="4C7721AB" w14:textId="61FCC10C" w:rsidR="00150F24" w:rsidRPr="00150F24" w:rsidRDefault="00FA53B9" w:rsidP="00FA53B9">
      <w:pPr>
        <w:pStyle w:val="Caption"/>
        <w:rPr>
          <w:color w:val="4B7594" w:themeColor="accent4"/>
        </w:rPr>
      </w:pPr>
      <w:bookmarkStart w:id="1" w:name="_Ref40274677"/>
      <w:r>
        <w:t xml:space="preserve">Figure </w:t>
      </w:r>
      <w:r w:rsidR="00A95A27">
        <w:fldChar w:fldCharType="begin"/>
      </w:r>
      <w:r w:rsidR="00A95A27">
        <w:instrText xml:space="preserve"> SEQ Figure \* ARABIC </w:instrText>
      </w:r>
      <w:r w:rsidR="00A95A27">
        <w:fldChar w:fldCharType="separate"/>
      </w:r>
      <w:r w:rsidR="00AD121A">
        <w:rPr>
          <w:noProof/>
        </w:rPr>
        <w:t>2</w:t>
      </w:r>
      <w:r w:rsidR="00A95A27">
        <w:rPr>
          <w:noProof/>
        </w:rPr>
        <w:fldChar w:fldCharType="end"/>
      </w:r>
      <w:bookmarkEnd w:id="1"/>
      <w:r>
        <w:t>. Comparison of Euclidean and Network distance by park and tract boroughs.</w:t>
      </w:r>
    </w:p>
    <w:p w14:paraId="0F2E13F9" w14:textId="14BFBABE" w:rsidR="00AD121A" w:rsidRDefault="00AD121A" w:rsidP="00AD121A">
      <w:pPr>
        <w:pStyle w:val="Response"/>
      </w:pPr>
      <w:r w:rsidRPr="00AD121A">
        <w:t xml:space="preserve">It is clear that something is </w:t>
      </w:r>
      <w:r w:rsidR="006B0A9D">
        <w:t>incorrect</w:t>
      </w:r>
      <w:r w:rsidRPr="00AD121A">
        <w:t xml:space="preserve"> with the OpenStreetMap network in Staten Island. Almost every exchange between </w:t>
      </w:r>
      <w:r>
        <w:t xml:space="preserve">a </w:t>
      </w:r>
      <w:r w:rsidRPr="00AD121A">
        <w:t xml:space="preserve">park </w:t>
      </w:r>
      <w:r>
        <w:t>or a</w:t>
      </w:r>
      <w:r w:rsidRPr="00AD121A">
        <w:t xml:space="preserve"> tract </w:t>
      </w:r>
      <w:r>
        <w:t xml:space="preserve">involving Staten Island </w:t>
      </w:r>
      <w:r w:rsidRPr="00AD121A">
        <w:t>appears to have a</w:t>
      </w:r>
      <w:r w:rsidR="004653C3">
        <w:t xml:space="preserve"> </w:t>
      </w:r>
      <w:r w:rsidRPr="00AD121A">
        <w:rPr>
          <w:b/>
          <w:bCs/>
          <w:i/>
          <w:iCs/>
        </w:rPr>
        <w:t>shorter</w:t>
      </w:r>
      <w:r w:rsidR="004653C3">
        <w:t xml:space="preserve"> </w:t>
      </w:r>
      <w:r w:rsidRPr="00AD121A">
        <w:t xml:space="preserve">network distance than a Euclidean distance, which violates </w:t>
      </w:r>
      <w:r w:rsidR="00530F85">
        <w:t>elementary</w:t>
      </w:r>
      <w:r w:rsidRPr="00AD121A">
        <w:t xml:space="preserve"> geometry.</w:t>
      </w:r>
      <w:r>
        <w:t xml:space="preserve"> The shortest path calculator we created </w:t>
      </w:r>
      <w:r w:rsidR="006B0A9D">
        <w:t>would</w:t>
      </w:r>
      <w:r>
        <w:t xml:space="preserve"> have returned infinite values for cases where there was no path</w:t>
      </w:r>
      <w:r w:rsidR="006B0A9D">
        <w:t xml:space="preserve"> (and did for some exchanges)</w:t>
      </w:r>
      <w:r>
        <w:t xml:space="preserve">, but the </w:t>
      </w:r>
      <w:proofErr w:type="spellStart"/>
      <w:r>
        <w:t>network</w:t>
      </w:r>
      <w:r w:rsidR="00C51BB6">
        <w:t>x</w:t>
      </w:r>
      <w:proofErr w:type="spellEnd"/>
      <w:r>
        <w:t xml:space="preserve"> / OpenStreetMap combination we employed returned </w:t>
      </w:r>
      <w:r w:rsidR="006B0A9D">
        <w:t>a valid network path length</w:t>
      </w:r>
      <w:r>
        <w:t xml:space="preserve">. To illustrate this further, </w:t>
      </w:r>
      <w:r>
        <w:fldChar w:fldCharType="begin"/>
      </w:r>
      <w:r>
        <w:instrText xml:space="preserve"> REF _Ref40275106 \h </w:instrText>
      </w:r>
      <w:r>
        <w:fldChar w:fldCharType="separate"/>
      </w:r>
      <w:r>
        <w:t xml:space="preserve">Figure </w:t>
      </w:r>
      <w:r>
        <w:rPr>
          <w:noProof/>
        </w:rPr>
        <w:t>3</w:t>
      </w:r>
      <w:r>
        <w:fldChar w:fldCharType="end"/>
      </w:r>
      <w:r>
        <w:t xml:space="preserve"> shows the network-calculated distance to Central Park. Our network did not include the I-78 / Bayonne Bridge providing a route through New Jersey to Manhattan, so the tracts in Staten Island closest to Central Park </w:t>
      </w:r>
      <w:r>
        <w:rPr>
          <w:i/>
          <w:iCs/>
        </w:rPr>
        <w:t>should</w:t>
      </w:r>
      <w:r>
        <w:t xml:space="preserve"> be on the eastern tip of the island near to the </w:t>
      </w:r>
      <w:r w:rsidR="009212BD">
        <w:t>Verrazano</w:t>
      </w:r>
      <w:r>
        <w:t xml:space="preserve"> Narrows Bridge, but this is not the case.</w:t>
      </w:r>
      <w:r w:rsidR="00AF458C">
        <w:t xml:space="preserve"> Given the difficulties in calculating plausible network distances for tracts on Staten Island, we replace these distances </w:t>
      </w:r>
      <w:r w:rsidR="00530F85">
        <w:rPr>
          <w:i/>
          <w:iCs/>
        </w:rPr>
        <w:t xml:space="preserve">only </w:t>
      </w:r>
      <w:r w:rsidR="00AF458C" w:rsidRPr="00AF458C">
        <w:t>with</w:t>
      </w:r>
      <w:r w:rsidR="00AF458C">
        <w:t xml:space="preserve"> the Euclidean distance and move forward to model estimation.</w:t>
      </w:r>
    </w:p>
    <w:p w14:paraId="5AC944C0" w14:textId="27ADBDC9" w:rsidR="00913CEC" w:rsidRPr="00AD121A" w:rsidRDefault="00913CEC" w:rsidP="00AD121A">
      <w:pPr>
        <w:pStyle w:val="Response"/>
      </w:pPr>
      <w:r>
        <w:fldChar w:fldCharType="begin"/>
      </w:r>
      <w:r>
        <w:instrText xml:space="preserve"> REF _Ref40276722 \h </w:instrText>
      </w:r>
      <w:r>
        <w:fldChar w:fldCharType="separate"/>
      </w:r>
      <w:r>
        <w:t xml:space="preserve">Table </w:t>
      </w:r>
      <w:r>
        <w:rPr>
          <w:noProof/>
        </w:rPr>
        <w:t>1</w:t>
      </w:r>
      <w:r>
        <w:fldChar w:fldCharType="end"/>
      </w:r>
      <w:r>
        <w:t xml:space="preserve"> shows the results of the SDEM physical activity models using Euclidean and network-based distance calculations, with the stipulation that interchanges involving Staten Island continue to</w:t>
      </w:r>
      <w:r w:rsidR="004F22A2">
        <w:t xml:space="preserve"> use the Euclidean distances. The differences between the models are practically immaterial. For what it is worth, the Euclidean distance accessibility appears to have a slightly higher model likelihood (though not significantly so), while the network distance accessibility </w:t>
      </w:r>
      <w:r w:rsidR="00C51BB6">
        <w:t>h</w:t>
      </w:r>
      <w:r w:rsidR="004F22A2">
        <w:t>as a somewhat narrow</w:t>
      </w:r>
      <w:r w:rsidR="00C51BB6">
        <w:t>er</w:t>
      </w:r>
      <w:r w:rsidR="004F22A2">
        <w:t xml:space="preserve"> confidence interval on the accessibility parameter of interest. The implementation of network distances does not therefore appear to affect the findings of the study. Were we able to compute rational network distances for all exchanges, we would happily convert the entire analysis over to the network distance. But given that we needed to make a simplifying assumption to overcome apparent network limitations for Staten Island, we prefer to keep the entire analysis on the same footing.</w:t>
      </w:r>
      <w:r w:rsidR="00450E94">
        <w:t xml:space="preserve"> </w:t>
      </w:r>
    </w:p>
    <w:p w14:paraId="403C5635" w14:textId="77777777" w:rsidR="00AD121A" w:rsidRDefault="00AD121A" w:rsidP="0035622E">
      <w:pPr>
        <w:pStyle w:val="Response"/>
        <w:keepNext/>
        <w:jc w:val="center"/>
      </w:pPr>
      <w:r w:rsidRPr="00AD121A">
        <w:rPr>
          <w:noProof/>
        </w:rPr>
        <w:lastRenderedPageBreak/>
        <w:drawing>
          <wp:inline distT="0" distB="0" distL="0" distR="0" wp14:anchorId="35FCC218" wp14:editId="5EF0EC28">
            <wp:extent cx="5151422" cy="3385299"/>
            <wp:effectExtent l="0" t="0" r="5080" b="571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6874" cy="3395453"/>
                    </a:xfrm>
                    <a:prstGeom prst="rect">
                      <a:avLst/>
                    </a:prstGeom>
                  </pic:spPr>
                </pic:pic>
              </a:graphicData>
            </a:graphic>
          </wp:inline>
        </w:drawing>
      </w:r>
    </w:p>
    <w:p w14:paraId="619FC2EC" w14:textId="5BEC4EB7" w:rsidR="00AD121A" w:rsidRDefault="00AD121A" w:rsidP="00AD121A">
      <w:pPr>
        <w:pStyle w:val="Caption"/>
      </w:pPr>
      <w:bookmarkStart w:id="2" w:name="_Ref40275106"/>
      <w:r>
        <w:t xml:space="preserve">Figure </w:t>
      </w:r>
      <w:r w:rsidR="00A95A27">
        <w:fldChar w:fldCharType="begin"/>
      </w:r>
      <w:r w:rsidR="00A95A27">
        <w:instrText xml:space="preserve"> SEQ Figure \* ARABIC </w:instrText>
      </w:r>
      <w:r w:rsidR="00A95A27">
        <w:fldChar w:fldCharType="separate"/>
      </w:r>
      <w:r>
        <w:rPr>
          <w:noProof/>
        </w:rPr>
        <w:t>3</w:t>
      </w:r>
      <w:r w:rsidR="00A95A27">
        <w:rPr>
          <w:noProof/>
        </w:rPr>
        <w:fldChar w:fldCharType="end"/>
      </w:r>
      <w:bookmarkEnd w:id="2"/>
      <w:r>
        <w:t>. Network-calculated distance to Central Park</w:t>
      </w:r>
    </w:p>
    <w:p w14:paraId="5D589E2A" w14:textId="77A89D5D" w:rsidR="00450E94" w:rsidRDefault="004F22A2" w:rsidP="004F22A2">
      <w:pPr>
        <w:pStyle w:val="Response"/>
      </w:pPr>
      <w:r>
        <w:t xml:space="preserve">It is worth considering why the network and Euclidean distance result in such similar findings, when for any given interchange the network distance may be considerably longer. We have two hypotheses. First, we recall that there may be some error in the network distance resulting from the </w:t>
      </w:r>
      <w:r w:rsidR="00D0358E">
        <w:t>selection of the nearest point on the park boundary, though this would serve to make the network distances even more different than the Euclidean distance. The second hypothesis is that the decision to standardize the accessibility scores ends up sorting the tracts into the same basic order</w:t>
      </w:r>
      <w:r w:rsidR="00312190">
        <w:t xml:space="preserve"> and variance</w:t>
      </w:r>
      <w:r w:rsidR="00D0358E">
        <w:t>, regardless of the distance calculation method used. Were we to calculate the effect of accessibility on the original</w:t>
      </w:r>
      <w:r w:rsidR="00C51BB6">
        <w:t xml:space="preserve"> un-normalized</w:t>
      </w:r>
      <w:r w:rsidR="00D0358E">
        <w:t xml:space="preserve"> utility </w:t>
      </w:r>
      <w:proofErr w:type="spellStart"/>
      <w:r w:rsidR="00D0358E">
        <w:t>logsum</w:t>
      </w:r>
      <w:proofErr w:type="spellEnd"/>
      <w:r w:rsidR="00D0358E">
        <w:t xml:space="preserve">, we may well have ended up with more divergent </w:t>
      </w:r>
      <w:proofErr w:type="gramStart"/>
      <w:r w:rsidR="00D0358E">
        <w:t>findings.</w:t>
      </w:r>
      <w:proofErr w:type="gramEnd"/>
      <w:r w:rsidR="00D0358E">
        <w:t xml:space="preserve"> But because the utility </w:t>
      </w:r>
      <w:proofErr w:type="spellStart"/>
      <w:r w:rsidR="00D0358E">
        <w:t>logsum</w:t>
      </w:r>
      <w:proofErr w:type="spellEnd"/>
      <w:r w:rsidR="00D0358E">
        <w:t xml:space="preserve"> is unitless and only can be compared against other </w:t>
      </w:r>
      <w:proofErr w:type="spellStart"/>
      <w:r w:rsidR="00D0358E">
        <w:t>logsums</w:t>
      </w:r>
      <w:proofErr w:type="spellEnd"/>
      <w:r w:rsidR="00D0358E">
        <w:t xml:space="preserve"> derived from the same utility coefficients (see Equation 3 in the manuscript), we feel this would be inappropriate. </w:t>
      </w:r>
      <w:r w:rsidR="00450E94">
        <w:t xml:space="preserve">As an additional note, the models presented in Table 1 differ from the models in the manuscript modestly as a result of a difference in projection system. The </w:t>
      </w:r>
      <w:r w:rsidR="00530F85">
        <w:t>manuscript</w:t>
      </w:r>
      <w:r w:rsidR="004E08EB">
        <w:t xml:space="preserve"> measure</w:t>
      </w:r>
      <w:r w:rsidR="00530F85">
        <w:t>s</w:t>
      </w:r>
      <w:r w:rsidR="004E08EB">
        <w:t xml:space="preserve"> Euclidean distances in </w:t>
      </w:r>
      <w:r w:rsidR="004E08EB" w:rsidRPr="004E08EB">
        <w:t>NAD83(NSRS2007) / New York Long Island (</w:t>
      </w:r>
      <w:proofErr w:type="spellStart"/>
      <w:r w:rsidR="004E08EB" w:rsidRPr="004E08EB">
        <w:t>ftUS</w:t>
      </w:r>
      <w:proofErr w:type="spellEnd"/>
      <w:r w:rsidR="004E08EB" w:rsidRPr="004E08EB">
        <w:t>)</w:t>
      </w:r>
      <w:r w:rsidR="004E08EB">
        <w:t xml:space="preserve">, and the analysis presented here used UTM zone 18N (meters), </w:t>
      </w:r>
      <w:r w:rsidR="00F2374B">
        <w:t xml:space="preserve">both </w:t>
      </w:r>
      <w:r w:rsidR="004E08EB">
        <w:t xml:space="preserve">converted into miles. We use the </w:t>
      </w:r>
      <w:r w:rsidR="00F2374B">
        <w:t xml:space="preserve">original </w:t>
      </w:r>
      <w:r w:rsidR="00440709">
        <w:t xml:space="preserve">NAD83 projection in the </w:t>
      </w:r>
      <w:r w:rsidR="004E08EB">
        <w:t>models in the resubmitted manuscript.</w:t>
      </w:r>
    </w:p>
    <w:p w14:paraId="67855409" w14:textId="1C3F0572" w:rsidR="00450E94" w:rsidRDefault="00D0358E" w:rsidP="00450E94">
      <w:pPr>
        <w:pStyle w:val="Response"/>
      </w:pPr>
      <w:r>
        <w:t xml:space="preserve">We have revised the relevant paragraph in the Limitations section to reflect that the analysis presented in this response </w:t>
      </w:r>
      <w:r w:rsidR="003232D1">
        <w:t>occurred but</w:t>
      </w:r>
      <w:r>
        <w:t xml:space="preserve"> feel including the bulk of this content in the manuscript would be distracting from the overall purpose</w:t>
      </w:r>
      <w:r w:rsidR="00187D3F">
        <w:t xml:space="preserve"> of the paper</w:t>
      </w:r>
      <w:r>
        <w:t>.</w:t>
      </w:r>
      <w:r w:rsidR="00450E94">
        <w:t xml:space="preserve"> </w:t>
      </w:r>
      <w:r w:rsidR="00C51BB6">
        <w:t xml:space="preserve">At the invitation of the reviewers and editor we could include it as a technical appendix. </w:t>
      </w:r>
      <w:r w:rsidR="00450E94">
        <w:t xml:space="preserve">The </w:t>
      </w:r>
      <w:r w:rsidR="00187D3F">
        <w:t xml:space="preserve">relevant </w:t>
      </w:r>
      <w:r w:rsidR="00450E94">
        <w:t>paragraph</w:t>
      </w:r>
      <w:r w:rsidR="00C51BB6">
        <w:t xml:space="preserve"> in the manuscr</w:t>
      </w:r>
      <w:r w:rsidR="009212BD">
        <w:t>ipt</w:t>
      </w:r>
      <w:r w:rsidR="00450E94">
        <w:t xml:space="preserve"> now includes</w:t>
      </w:r>
      <w:r w:rsidR="009212BD">
        <w:t xml:space="preserve"> the following</w:t>
      </w:r>
      <w:r w:rsidR="00450E94">
        <w:t>:</w:t>
      </w:r>
    </w:p>
    <w:p w14:paraId="2561A404" w14:textId="7A3FCE64" w:rsidR="00D0358E" w:rsidRDefault="00D0358E" w:rsidP="00450E94">
      <w:pPr>
        <w:pStyle w:val="Response"/>
        <w:rPr>
          <w:color w:val="800000" w:themeColor="accent5"/>
        </w:rPr>
      </w:pPr>
      <w:r w:rsidRPr="00450E94">
        <w:rPr>
          <w:color w:val="800000" w:themeColor="accent5"/>
        </w:rPr>
        <w:t>We examined replacing the Euclidean distance with a network-based distance; the choice of distance metric appeared inconsequential to our larger findings</w:t>
      </w:r>
      <w:r w:rsidR="00440709">
        <w:rPr>
          <w:color w:val="800000" w:themeColor="accent5"/>
        </w:rPr>
        <w:t xml:space="preserve"> in this case</w:t>
      </w:r>
      <w:r w:rsidR="00C51BB6">
        <w:rPr>
          <w:color w:val="800000" w:themeColor="accent5"/>
        </w:rPr>
        <w:t xml:space="preserve"> while substantially increasing the computation load</w:t>
      </w:r>
      <w:r w:rsidR="009212BD">
        <w:rPr>
          <w:color w:val="800000" w:themeColor="accent5"/>
        </w:rPr>
        <w:t xml:space="preserve"> required</w:t>
      </w:r>
      <w:r w:rsidRPr="00450E94">
        <w:rPr>
          <w:color w:val="800000" w:themeColor="accent5"/>
        </w:rPr>
        <w:t>.</w:t>
      </w:r>
      <w:r w:rsidR="008B761E">
        <w:rPr>
          <w:color w:val="800000" w:themeColor="accent5"/>
        </w:rPr>
        <w:t xml:space="preserve"> Additionally, we could not ver</w:t>
      </w:r>
      <w:r w:rsidR="004653C3">
        <w:rPr>
          <w:color w:val="800000" w:themeColor="accent5"/>
        </w:rPr>
        <w:t>if</w:t>
      </w:r>
      <w:r w:rsidR="008B761E">
        <w:rPr>
          <w:color w:val="800000" w:themeColor="accent5"/>
        </w:rPr>
        <w:t xml:space="preserve">y the accuracy of the </w:t>
      </w:r>
      <w:r w:rsidR="008B761E">
        <w:rPr>
          <w:color w:val="800000" w:themeColor="accent5"/>
        </w:rPr>
        <w:lastRenderedPageBreak/>
        <w:t xml:space="preserve">underlying network data at the scale </w:t>
      </w:r>
      <w:r w:rsidR="004653C3">
        <w:rPr>
          <w:color w:val="800000" w:themeColor="accent5"/>
        </w:rPr>
        <w:t xml:space="preserve">of </w:t>
      </w:r>
      <w:r w:rsidR="008B761E">
        <w:rPr>
          <w:color w:val="800000" w:themeColor="accent5"/>
        </w:rPr>
        <w:t>this analysis.</w:t>
      </w:r>
      <w:r w:rsidRPr="00450E94">
        <w:rPr>
          <w:color w:val="800000" w:themeColor="accent5"/>
        </w:rPr>
        <w:t xml:space="preserve"> We </w:t>
      </w:r>
      <w:r w:rsidR="008B761E">
        <w:rPr>
          <w:color w:val="800000" w:themeColor="accent5"/>
        </w:rPr>
        <w:t xml:space="preserve">therefore </w:t>
      </w:r>
      <w:r w:rsidRPr="00450E94">
        <w:rPr>
          <w:color w:val="800000" w:themeColor="accent5"/>
        </w:rPr>
        <w:t>retain the Euclidean distance for simplicity.</w:t>
      </w:r>
    </w:p>
    <w:p w14:paraId="22A55313" w14:textId="190A5646" w:rsidR="00913CEC" w:rsidRDefault="00913CEC" w:rsidP="004F22A2">
      <w:pPr>
        <w:pStyle w:val="Caption"/>
        <w:keepLines/>
        <w:spacing w:after="0"/>
      </w:pPr>
      <w:bookmarkStart w:id="3" w:name="_Ref40276722"/>
      <w:r>
        <w:t xml:space="preserve">Table </w:t>
      </w:r>
      <w:r w:rsidR="00A95A27">
        <w:fldChar w:fldCharType="begin"/>
      </w:r>
      <w:r w:rsidR="00A95A27">
        <w:instrText xml:space="preserve"> SEQ Table \* ARABIC </w:instrText>
      </w:r>
      <w:r w:rsidR="00A95A27">
        <w:fldChar w:fldCharType="separate"/>
      </w:r>
      <w:r w:rsidR="00312190">
        <w:rPr>
          <w:noProof/>
        </w:rPr>
        <w:t>1</w:t>
      </w:r>
      <w:r w:rsidR="00A95A27">
        <w:rPr>
          <w:noProof/>
        </w:rPr>
        <w:fldChar w:fldCharType="end"/>
      </w:r>
      <w:bookmarkEnd w:id="3"/>
      <w:r>
        <w:t>. Model Comparison using Network and Euclidean Accessibility</w:t>
      </w:r>
    </w:p>
    <w:tbl>
      <w:tblPr>
        <w:tblW w:w="7740" w:type="dxa"/>
        <w:jc w:val="center"/>
        <w:tblLayout w:type="fixed"/>
        <w:tblLook w:val="04A0" w:firstRow="1" w:lastRow="0" w:firstColumn="1" w:lastColumn="0" w:noHBand="0" w:noVBand="1"/>
      </w:tblPr>
      <w:tblGrid>
        <w:gridCol w:w="1710"/>
        <w:gridCol w:w="1350"/>
        <w:gridCol w:w="1710"/>
        <w:gridCol w:w="1530"/>
        <w:gridCol w:w="1440"/>
      </w:tblGrid>
      <w:tr w:rsidR="00913CEC" w:rsidRPr="00913CEC" w14:paraId="508E3527" w14:textId="77777777" w:rsidTr="004F22A2">
        <w:trPr>
          <w:cantSplit/>
          <w:trHeight w:val="320"/>
          <w:jc w:val="center"/>
        </w:trPr>
        <w:tc>
          <w:tcPr>
            <w:tcW w:w="1710" w:type="dxa"/>
            <w:tcBorders>
              <w:top w:val="single" w:sz="4" w:space="0" w:color="auto"/>
              <w:left w:val="nil"/>
              <w:bottom w:val="single" w:sz="4" w:space="0" w:color="auto"/>
              <w:right w:val="nil"/>
            </w:tcBorders>
            <w:shd w:val="clear" w:color="auto" w:fill="auto"/>
            <w:noWrap/>
            <w:hideMark/>
          </w:tcPr>
          <w:p w14:paraId="6FC1161D" w14:textId="77777777" w:rsidR="00AF458C" w:rsidRPr="00913CEC" w:rsidRDefault="00AF458C" w:rsidP="004F22A2">
            <w:pPr>
              <w:pStyle w:val="Table"/>
            </w:pPr>
            <w:r w:rsidRPr="00913CEC">
              <w:t> </w:t>
            </w:r>
          </w:p>
        </w:tc>
        <w:tc>
          <w:tcPr>
            <w:tcW w:w="1350" w:type="dxa"/>
            <w:tcBorders>
              <w:top w:val="single" w:sz="4" w:space="0" w:color="auto"/>
              <w:left w:val="nil"/>
              <w:bottom w:val="single" w:sz="4" w:space="0" w:color="auto"/>
              <w:right w:val="nil"/>
            </w:tcBorders>
            <w:shd w:val="clear" w:color="auto" w:fill="auto"/>
            <w:noWrap/>
            <w:hideMark/>
          </w:tcPr>
          <w:p w14:paraId="5D7A5756" w14:textId="77777777" w:rsidR="00AF458C" w:rsidRPr="00913CEC" w:rsidRDefault="00AF458C" w:rsidP="004F22A2">
            <w:pPr>
              <w:pStyle w:val="Table"/>
              <w:jc w:val="center"/>
            </w:pPr>
            <w:r w:rsidRPr="00913CEC">
              <w:t>Access Euclidean</w:t>
            </w:r>
          </w:p>
        </w:tc>
        <w:tc>
          <w:tcPr>
            <w:tcW w:w="1710" w:type="dxa"/>
            <w:tcBorders>
              <w:top w:val="single" w:sz="4" w:space="0" w:color="auto"/>
              <w:left w:val="nil"/>
              <w:bottom w:val="single" w:sz="4" w:space="0" w:color="auto"/>
              <w:right w:val="nil"/>
            </w:tcBorders>
            <w:shd w:val="clear" w:color="auto" w:fill="auto"/>
            <w:noWrap/>
            <w:hideMark/>
          </w:tcPr>
          <w:p w14:paraId="3975615F" w14:textId="77777777" w:rsidR="00AF458C" w:rsidRPr="00913CEC" w:rsidRDefault="00AF458C" w:rsidP="004F22A2">
            <w:pPr>
              <w:pStyle w:val="Table"/>
              <w:jc w:val="center"/>
            </w:pPr>
            <w:r w:rsidRPr="00913CEC">
              <w:t>Access Network</w:t>
            </w:r>
          </w:p>
        </w:tc>
        <w:tc>
          <w:tcPr>
            <w:tcW w:w="1530" w:type="dxa"/>
            <w:tcBorders>
              <w:top w:val="single" w:sz="4" w:space="0" w:color="auto"/>
              <w:left w:val="nil"/>
              <w:bottom w:val="single" w:sz="4" w:space="0" w:color="auto"/>
              <w:right w:val="nil"/>
            </w:tcBorders>
            <w:shd w:val="clear" w:color="auto" w:fill="auto"/>
            <w:noWrap/>
            <w:hideMark/>
          </w:tcPr>
          <w:p w14:paraId="67255F43" w14:textId="4CA92795" w:rsidR="00AF458C" w:rsidRPr="00913CEC" w:rsidRDefault="0099220D" w:rsidP="004F22A2">
            <w:pPr>
              <w:pStyle w:val="Table"/>
              <w:jc w:val="center"/>
            </w:pPr>
            <w:r>
              <w:t>Amenities</w:t>
            </w:r>
            <w:r w:rsidR="00AF458C" w:rsidRPr="00913CEC">
              <w:t xml:space="preserve"> Euclidean</w:t>
            </w:r>
          </w:p>
        </w:tc>
        <w:tc>
          <w:tcPr>
            <w:tcW w:w="1440" w:type="dxa"/>
            <w:tcBorders>
              <w:top w:val="single" w:sz="4" w:space="0" w:color="auto"/>
              <w:left w:val="nil"/>
              <w:bottom w:val="single" w:sz="4" w:space="0" w:color="auto"/>
              <w:right w:val="nil"/>
            </w:tcBorders>
            <w:shd w:val="clear" w:color="auto" w:fill="auto"/>
            <w:noWrap/>
            <w:hideMark/>
          </w:tcPr>
          <w:p w14:paraId="1FC480CE" w14:textId="19635972" w:rsidR="00AF458C" w:rsidRPr="00913CEC" w:rsidRDefault="0099220D" w:rsidP="004F22A2">
            <w:pPr>
              <w:pStyle w:val="Table"/>
              <w:jc w:val="center"/>
            </w:pPr>
            <w:r>
              <w:t>Amenities</w:t>
            </w:r>
            <w:r w:rsidR="00AF458C" w:rsidRPr="00913CEC">
              <w:t xml:space="preserve"> Network</w:t>
            </w:r>
          </w:p>
        </w:tc>
      </w:tr>
      <w:tr w:rsidR="00913CEC" w:rsidRPr="00913CEC" w14:paraId="55254680" w14:textId="77777777" w:rsidTr="004F22A2">
        <w:trPr>
          <w:cantSplit/>
          <w:trHeight w:val="320"/>
          <w:jc w:val="center"/>
        </w:trPr>
        <w:tc>
          <w:tcPr>
            <w:tcW w:w="1710" w:type="dxa"/>
            <w:tcBorders>
              <w:top w:val="nil"/>
              <w:left w:val="nil"/>
              <w:bottom w:val="nil"/>
              <w:right w:val="nil"/>
            </w:tcBorders>
            <w:shd w:val="clear" w:color="auto" w:fill="auto"/>
            <w:noWrap/>
            <w:hideMark/>
          </w:tcPr>
          <w:p w14:paraId="7A99FC98" w14:textId="77777777" w:rsidR="00AF458C" w:rsidRPr="00913CEC" w:rsidRDefault="00AF458C" w:rsidP="004F22A2">
            <w:pPr>
              <w:pStyle w:val="Table"/>
            </w:pPr>
            <w:r w:rsidRPr="00913CEC">
              <w:t>(Intercept)</w:t>
            </w:r>
          </w:p>
        </w:tc>
        <w:tc>
          <w:tcPr>
            <w:tcW w:w="1350" w:type="dxa"/>
            <w:tcBorders>
              <w:top w:val="nil"/>
              <w:left w:val="nil"/>
              <w:bottom w:val="nil"/>
              <w:right w:val="nil"/>
            </w:tcBorders>
            <w:shd w:val="clear" w:color="auto" w:fill="auto"/>
            <w:noWrap/>
            <w:hideMark/>
          </w:tcPr>
          <w:p w14:paraId="007C54D9" w14:textId="77777777" w:rsidR="00AF458C" w:rsidRPr="00913CEC" w:rsidRDefault="00AF458C" w:rsidP="004F22A2">
            <w:pPr>
              <w:pStyle w:val="Table"/>
              <w:jc w:val="center"/>
            </w:pPr>
            <w:r w:rsidRPr="00913CEC">
              <w:t>-24.8266 **</w:t>
            </w:r>
          </w:p>
        </w:tc>
        <w:tc>
          <w:tcPr>
            <w:tcW w:w="1710" w:type="dxa"/>
            <w:tcBorders>
              <w:top w:val="nil"/>
              <w:left w:val="nil"/>
              <w:bottom w:val="nil"/>
              <w:right w:val="nil"/>
            </w:tcBorders>
            <w:shd w:val="clear" w:color="auto" w:fill="auto"/>
            <w:noWrap/>
            <w:hideMark/>
          </w:tcPr>
          <w:p w14:paraId="3CCFC599" w14:textId="77777777" w:rsidR="00AF458C" w:rsidRPr="00913CEC" w:rsidRDefault="00AF458C" w:rsidP="004F22A2">
            <w:pPr>
              <w:pStyle w:val="Table"/>
              <w:jc w:val="center"/>
            </w:pPr>
            <w:r w:rsidRPr="00913CEC">
              <w:t>-24.6491 **</w:t>
            </w:r>
          </w:p>
        </w:tc>
        <w:tc>
          <w:tcPr>
            <w:tcW w:w="1530" w:type="dxa"/>
            <w:tcBorders>
              <w:top w:val="nil"/>
              <w:left w:val="nil"/>
              <w:bottom w:val="nil"/>
              <w:right w:val="nil"/>
            </w:tcBorders>
            <w:shd w:val="clear" w:color="auto" w:fill="auto"/>
            <w:noWrap/>
            <w:hideMark/>
          </w:tcPr>
          <w:p w14:paraId="09DC6457" w14:textId="77777777" w:rsidR="00AF458C" w:rsidRPr="00913CEC" w:rsidRDefault="00AF458C" w:rsidP="004F22A2">
            <w:pPr>
              <w:pStyle w:val="Table"/>
              <w:jc w:val="center"/>
            </w:pPr>
            <w:r w:rsidRPr="00913CEC">
              <w:t>-24.8920 **</w:t>
            </w:r>
          </w:p>
        </w:tc>
        <w:tc>
          <w:tcPr>
            <w:tcW w:w="1440" w:type="dxa"/>
            <w:tcBorders>
              <w:top w:val="nil"/>
              <w:left w:val="nil"/>
              <w:bottom w:val="nil"/>
              <w:right w:val="nil"/>
            </w:tcBorders>
            <w:shd w:val="clear" w:color="auto" w:fill="auto"/>
            <w:noWrap/>
            <w:hideMark/>
          </w:tcPr>
          <w:p w14:paraId="67020FCE" w14:textId="77777777" w:rsidR="00AF458C" w:rsidRPr="00913CEC" w:rsidRDefault="00AF458C" w:rsidP="004F22A2">
            <w:pPr>
              <w:pStyle w:val="Table"/>
              <w:jc w:val="center"/>
            </w:pPr>
            <w:r w:rsidRPr="00913CEC">
              <w:t>-24.7534 **</w:t>
            </w:r>
          </w:p>
        </w:tc>
      </w:tr>
      <w:tr w:rsidR="00913CEC" w:rsidRPr="00913CEC" w14:paraId="5BD6936F" w14:textId="77777777" w:rsidTr="004F22A2">
        <w:trPr>
          <w:cantSplit/>
          <w:trHeight w:val="320"/>
          <w:jc w:val="center"/>
        </w:trPr>
        <w:tc>
          <w:tcPr>
            <w:tcW w:w="1710" w:type="dxa"/>
            <w:tcBorders>
              <w:top w:val="nil"/>
              <w:left w:val="nil"/>
              <w:bottom w:val="nil"/>
              <w:right w:val="nil"/>
            </w:tcBorders>
            <w:shd w:val="clear" w:color="auto" w:fill="auto"/>
            <w:noWrap/>
            <w:hideMark/>
          </w:tcPr>
          <w:p w14:paraId="120E6F39"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4ECDA590" w14:textId="77777777" w:rsidR="00AF458C" w:rsidRPr="00913CEC" w:rsidRDefault="00AF458C" w:rsidP="004F22A2">
            <w:pPr>
              <w:pStyle w:val="Table"/>
              <w:jc w:val="center"/>
            </w:pPr>
            <w:r w:rsidRPr="00913CEC">
              <w:t>(8.6317)</w:t>
            </w:r>
          </w:p>
        </w:tc>
        <w:tc>
          <w:tcPr>
            <w:tcW w:w="1710" w:type="dxa"/>
            <w:tcBorders>
              <w:top w:val="nil"/>
              <w:left w:val="nil"/>
              <w:bottom w:val="nil"/>
              <w:right w:val="nil"/>
            </w:tcBorders>
            <w:shd w:val="clear" w:color="auto" w:fill="auto"/>
            <w:noWrap/>
            <w:hideMark/>
          </w:tcPr>
          <w:p w14:paraId="42556692" w14:textId="77777777" w:rsidR="00AF458C" w:rsidRPr="00913CEC" w:rsidRDefault="00AF458C" w:rsidP="004F22A2">
            <w:pPr>
              <w:pStyle w:val="Table"/>
              <w:jc w:val="center"/>
            </w:pPr>
            <w:r w:rsidRPr="00913CEC">
              <w:t>(8.6228)</w:t>
            </w:r>
          </w:p>
        </w:tc>
        <w:tc>
          <w:tcPr>
            <w:tcW w:w="1530" w:type="dxa"/>
            <w:tcBorders>
              <w:top w:val="nil"/>
              <w:left w:val="nil"/>
              <w:bottom w:val="nil"/>
              <w:right w:val="nil"/>
            </w:tcBorders>
            <w:shd w:val="clear" w:color="auto" w:fill="auto"/>
            <w:noWrap/>
            <w:hideMark/>
          </w:tcPr>
          <w:p w14:paraId="614CC009" w14:textId="77777777" w:rsidR="00AF458C" w:rsidRPr="00913CEC" w:rsidRDefault="00AF458C" w:rsidP="004F22A2">
            <w:pPr>
              <w:pStyle w:val="Table"/>
              <w:jc w:val="center"/>
            </w:pPr>
            <w:r w:rsidRPr="00913CEC">
              <w:t>(8.6457)</w:t>
            </w:r>
          </w:p>
        </w:tc>
        <w:tc>
          <w:tcPr>
            <w:tcW w:w="1440" w:type="dxa"/>
            <w:tcBorders>
              <w:top w:val="nil"/>
              <w:left w:val="nil"/>
              <w:bottom w:val="nil"/>
              <w:right w:val="nil"/>
            </w:tcBorders>
            <w:shd w:val="clear" w:color="auto" w:fill="auto"/>
            <w:noWrap/>
            <w:hideMark/>
          </w:tcPr>
          <w:p w14:paraId="587000AB" w14:textId="77777777" w:rsidR="00AF458C" w:rsidRPr="00913CEC" w:rsidRDefault="00AF458C" w:rsidP="004F22A2">
            <w:pPr>
              <w:pStyle w:val="Table"/>
              <w:jc w:val="center"/>
            </w:pPr>
            <w:r w:rsidRPr="00913CEC">
              <w:t>(8.6366)</w:t>
            </w:r>
          </w:p>
        </w:tc>
      </w:tr>
      <w:tr w:rsidR="00913CEC" w:rsidRPr="00913CEC" w14:paraId="433A05EF" w14:textId="77777777" w:rsidTr="004F22A2">
        <w:trPr>
          <w:cantSplit/>
          <w:trHeight w:val="320"/>
          <w:jc w:val="center"/>
        </w:trPr>
        <w:tc>
          <w:tcPr>
            <w:tcW w:w="1710" w:type="dxa"/>
            <w:tcBorders>
              <w:top w:val="nil"/>
              <w:left w:val="nil"/>
              <w:bottom w:val="nil"/>
              <w:right w:val="nil"/>
            </w:tcBorders>
            <w:shd w:val="clear" w:color="auto" w:fill="auto"/>
            <w:noWrap/>
            <w:hideMark/>
          </w:tcPr>
          <w:p w14:paraId="51E2F811" w14:textId="77777777" w:rsidR="00AF458C" w:rsidRPr="00913CEC" w:rsidRDefault="00AF458C" w:rsidP="004F22A2">
            <w:pPr>
              <w:pStyle w:val="Table"/>
            </w:pPr>
            <w:r w:rsidRPr="00913CEC">
              <w:t>log(density)</w:t>
            </w:r>
          </w:p>
        </w:tc>
        <w:tc>
          <w:tcPr>
            <w:tcW w:w="1350" w:type="dxa"/>
            <w:tcBorders>
              <w:top w:val="nil"/>
              <w:left w:val="nil"/>
              <w:bottom w:val="nil"/>
              <w:right w:val="nil"/>
            </w:tcBorders>
            <w:shd w:val="clear" w:color="auto" w:fill="auto"/>
            <w:noWrap/>
            <w:hideMark/>
          </w:tcPr>
          <w:p w14:paraId="0B538FDA" w14:textId="77777777" w:rsidR="00AF458C" w:rsidRPr="00913CEC" w:rsidRDefault="00AF458C" w:rsidP="004F22A2">
            <w:pPr>
              <w:pStyle w:val="Table"/>
              <w:jc w:val="center"/>
            </w:pPr>
            <w:r w:rsidRPr="00913CEC">
              <w:t>0.1766 *</w:t>
            </w:r>
          </w:p>
        </w:tc>
        <w:tc>
          <w:tcPr>
            <w:tcW w:w="1710" w:type="dxa"/>
            <w:tcBorders>
              <w:top w:val="nil"/>
              <w:left w:val="nil"/>
              <w:bottom w:val="nil"/>
              <w:right w:val="nil"/>
            </w:tcBorders>
            <w:shd w:val="clear" w:color="auto" w:fill="auto"/>
            <w:noWrap/>
            <w:hideMark/>
          </w:tcPr>
          <w:p w14:paraId="1FC25259" w14:textId="77777777" w:rsidR="00AF458C" w:rsidRPr="00913CEC" w:rsidRDefault="00AF458C" w:rsidP="004F22A2">
            <w:pPr>
              <w:pStyle w:val="Table"/>
              <w:jc w:val="center"/>
            </w:pPr>
            <w:r w:rsidRPr="00913CEC">
              <w:t>0.1716 *</w:t>
            </w:r>
          </w:p>
        </w:tc>
        <w:tc>
          <w:tcPr>
            <w:tcW w:w="1530" w:type="dxa"/>
            <w:tcBorders>
              <w:top w:val="nil"/>
              <w:left w:val="nil"/>
              <w:bottom w:val="nil"/>
              <w:right w:val="nil"/>
            </w:tcBorders>
            <w:shd w:val="clear" w:color="auto" w:fill="auto"/>
            <w:noWrap/>
            <w:hideMark/>
          </w:tcPr>
          <w:p w14:paraId="7CDDE3FD" w14:textId="77777777" w:rsidR="00AF458C" w:rsidRPr="00913CEC" w:rsidRDefault="00AF458C" w:rsidP="004F22A2">
            <w:pPr>
              <w:pStyle w:val="Table"/>
              <w:jc w:val="center"/>
            </w:pPr>
            <w:r w:rsidRPr="00913CEC">
              <w:t>0.1757 *</w:t>
            </w:r>
          </w:p>
        </w:tc>
        <w:tc>
          <w:tcPr>
            <w:tcW w:w="1440" w:type="dxa"/>
            <w:tcBorders>
              <w:top w:val="nil"/>
              <w:left w:val="nil"/>
              <w:bottom w:val="nil"/>
              <w:right w:val="nil"/>
            </w:tcBorders>
            <w:shd w:val="clear" w:color="auto" w:fill="auto"/>
            <w:noWrap/>
            <w:hideMark/>
          </w:tcPr>
          <w:p w14:paraId="678061EF" w14:textId="77777777" w:rsidR="00AF458C" w:rsidRPr="00913CEC" w:rsidRDefault="00AF458C" w:rsidP="004F22A2">
            <w:pPr>
              <w:pStyle w:val="Table"/>
              <w:jc w:val="center"/>
            </w:pPr>
            <w:r w:rsidRPr="00913CEC">
              <w:t>0.1715 *</w:t>
            </w:r>
          </w:p>
        </w:tc>
      </w:tr>
      <w:tr w:rsidR="00913CEC" w:rsidRPr="00913CEC" w14:paraId="58C611C9" w14:textId="77777777" w:rsidTr="004F22A2">
        <w:trPr>
          <w:cantSplit/>
          <w:trHeight w:val="320"/>
          <w:jc w:val="center"/>
        </w:trPr>
        <w:tc>
          <w:tcPr>
            <w:tcW w:w="1710" w:type="dxa"/>
            <w:tcBorders>
              <w:top w:val="nil"/>
              <w:left w:val="nil"/>
              <w:bottom w:val="nil"/>
              <w:right w:val="nil"/>
            </w:tcBorders>
            <w:shd w:val="clear" w:color="auto" w:fill="auto"/>
            <w:noWrap/>
            <w:hideMark/>
          </w:tcPr>
          <w:p w14:paraId="2402822F"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0F490F2E" w14:textId="77777777" w:rsidR="00AF458C" w:rsidRPr="00913CEC" w:rsidRDefault="00AF458C" w:rsidP="004F22A2">
            <w:pPr>
              <w:pStyle w:val="Table"/>
              <w:jc w:val="center"/>
            </w:pPr>
            <w:r w:rsidRPr="00913CEC">
              <w:t>(0.0710)</w:t>
            </w:r>
          </w:p>
        </w:tc>
        <w:tc>
          <w:tcPr>
            <w:tcW w:w="1710" w:type="dxa"/>
            <w:tcBorders>
              <w:top w:val="nil"/>
              <w:left w:val="nil"/>
              <w:bottom w:val="nil"/>
              <w:right w:val="nil"/>
            </w:tcBorders>
            <w:shd w:val="clear" w:color="auto" w:fill="auto"/>
            <w:noWrap/>
            <w:hideMark/>
          </w:tcPr>
          <w:p w14:paraId="00D823D8" w14:textId="77777777" w:rsidR="00AF458C" w:rsidRPr="00913CEC" w:rsidRDefault="00AF458C" w:rsidP="004F22A2">
            <w:pPr>
              <w:pStyle w:val="Table"/>
              <w:jc w:val="center"/>
            </w:pPr>
            <w:r w:rsidRPr="00913CEC">
              <w:t>(0.0709)</w:t>
            </w:r>
          </w:p>
        </w:tc>
        <w:tc>
          <w:tcPr>
            <w:tcW w:w="1530" w:type="dxa"/>
            <w:tcBorders>
              <w:top w:val="nil"/>
              <w:left w:val="nil"/>
              <w:bottom w:val="nil"/>
              <w:right w:val="nil"/>
            </w:tcBorders>
            <w:shd w:val="clear" w:color="auto" w:fill="auto"/>
            <w:noWrap/>
            <w:hideMark/>
          </w:tcPr>
          <w:p w14:paraId="7EE3B78F" w14:textId="77777777" w:rsidR="00AF458C" w:rsidRPr="00913CEC" w:rsidRDefault="00AF458C" w:rsidP="004F22A2">
            <w:pPr>
              <w:pStyle w:val="Table"/>
              <w:jc w:val="center"/>
            </w:pPr>
            <w:r w:rsidRPr="00913CEC">
              <w:t>(0.0710)</w:t>
            </w:r>
          </w:p>
        </w:tc>
        <w:tc>
          <w:tcPr>
            <w:tcW w:w="1440" w:type="dxa"/>
            <w:tcBorders>
              <w:top w:val="nil"/>
              <w:left w:val="nil"/>
              <w:bottom w:val="nil"/>
              <w:right w:val="nil"/>
            </w:tcBorders>
            <w:shd w:val="clear" w:color="auto" w:fill="auto"/>
            <w:noWrap/>
            <w:hideMark/>
          </w:tcPr>
          <w:p w14:paraId="0105DB98" w14:textId="77777777" w:rsidR="00AF458C" w:rsidRPr="00913CEC" w:rsidRDefault="00AF458C" w:rsidP="004F22A2">
            <w:pPr>
              <w:pStyle w:val="Table"/>
              <w:jc w:val="center"/>
            </w:pPr>
            <w:r w:rsidRPr="00913CEC">
              <w:t>(0.0710)</w:t>
            </w:r>
          </w:p>
        </w:tc>
      </w:tr>
      <w:tr w:rsidR="00913CEC" w:rsidRPr="00913CEC" w14:paraId="71ACCCA7" w14:textId="77777777" w:rsidTr="004F22A2">
        <w:trPr>
          <w:cantSplit/>
          <w:trHeight w:val="320"/>
          <w:jc w:val="center"/>
        </w:trPr>
        <w:tc>
          <w:tcPr>
            <w:tcW w:w="1710" w:type="dxa"/>
            <w:tcBorders>
              <w:top w:val="nil"/>
              <w:left w:val="nil"/>
              <w:bottom w:val="nil"/>
              <w:right w:val="nil"/>
            </w:tcBorders>
            <w:shd w:val="clear" w:color="auto" w:fill="auto"/>
            <w:noWrap/>
            <w:hideMark/>
          </w:tcPr>
          <w:p w14:paraId="41A5355F" w14:textId="77777777" w:rsidR="00AF458C" w:rsidRPr="00913CEC" w:rsidRDefault="00AF458C" w:rsidP="004F22A2">
            <w:pPr>
              <w:pStyle w:val="Table"/>
            </w:pPr>
            <w:r w:rsidRPr="00913CEC">
              <w:t>log(income)</w:t>
            </w:r>
          </w:p>
        </w:tc>
        <w:tc>
          <w:tcPr>
            <w:tcW w:w="1350" w:type="dxa"/>
            <w:tcBorders>
              <w:top w:val="nil"/>
              <w:left w:val="nil"/>
              <w:bottom w:val="nil"/>
              <w:right w:val="nil"/>
            </w:tcBorders>
            <w:shd w:val="clear" w:color="auto" w:fill="auto"/>
            <w:noWrap/>
            <w:hideMark/>
          </w:tcPr>
          <w:p w14:paraId="79FD4B49" w14:textId="77777777" w:rsidR="00AF458C" w:rsidRPr="00913CEC" w:rsidRDefault="00AF458C" w:rsidP="004F22A2">
            <w:pPr>
              <w:pStyle w:val="Table"/>
              <w:jc w:val="center"/>
            </w:pPr>
            <w:r w:rsidRPr="00913CEC">
              <w:t>5.9976 ***</w:t>
            </w:r>
          </w:p>
        </w:tc>
        <w:tc>
          <w:tcPr>
            <w:tcW w:w="1710" w:type="dxa"/>
            <w:tcBorders>
              <w:top w:val="nil"/>
              <w:left w:val="nil"/>
              <w:bottom w:val="nil"/>
              <w:right w:val="nil"/>
            </w:tcBorders>
            <w:shd w:val="clear" w:color="auto" w:fill="auto"/>
            <w:noWrap/>
            <w:hideMark/>
          </w:tcPr>
          <w:p w14:paraId="053E1E31" w14:textId="77777777" w:rsidR="00AF458C" w:rsidRPr="00913CEC" w:rsidRDefault="00AF458C" w:rsidP="004F22A2">
            <w:pPr>
              <w:pStyle w:val="Table"/>
              <w:jc w:val="center"/>
            </w:pPr>
            <w:r w:rsidRPr="00913CEC">
              <w:t>5.9801 ***</w:t>
            </w:r>
          </w:p>
        </w:tc>
        <w:tc>
          <w:tcPr>
            <w:tcW w:w="1530" w:type="dxa"/>
            <w:tcBorders>
              <w:top w:val="nil"/>
              <w:left w:val="nil"/>
              <w:bottom w:val="nil"/>
              <w:right w:val="nil"/>
            </w:tcBorders>
            <w:shd w:val="clear" w:color="auto" w:fill="auto"/>
            <w:noWrap/>
            <w:hideMark/>
          </w:tcPr>
          <w:p w14:paraId="3B18FC37" w14:textId="77777777" w:rsidR="00AF458C" w:rsidRPr="00913CEC" w:rsidRDefault="00AF458C" w:rsidP="004F22A2">
            <w:pPr>
              <w:pStyle w:val="Table"/>
              <w:jc w:val="center"/>
            </w:pPr>
            <w:r w:rsidRPr="00913CEC">
              <w:t>5.9964 ***</w:t>
            </w:r>
          </w:p>
        </w:tc>
        <w:tc>
          <w:tcPr>
            <w:tcW w:w="1440" w:type="dxa"/>
            <w:tcBorders>
              <w:top w:val="nil"/>
              <w:left w:val="nil"/>
              <w:bottom w:val="nil"/>
              <w:right w:val="nil"/>
            </w:tcBorders>
            <w:shd w:val="clear" w:color="auto" w:fill="auto"/>
            <w:noWrap/>
            <w:hideMark/>
          </w:tcPr>
          <w:p w14:paraId="4890AF95" w14:textId="77777777" w:rsidR="00AF458C" w:rsidRPr="00913CEC" w:rsidRDefault="00AF458C" w:rsidP="004F22A2">
            <w:pPr>
              <w:pStyle w:val="Table"/>
              <w:jc w:val="center"/>
            </w:pPr>
            <w:r w:rsidRPr="00913CEC">
              <w:t>5.9795 ***</w:t>
            </w:r>
          </w:p>
        </w:tc>
      </w:tr>
      <w:tr w:rsidR="00913CEC" w:rsidRPr="00913CEC" w14:paraId="113A274D" w14:textId="77777777" w:rsidTr="004F22A2">
        <w:trPr>
          <w:cantSplit/>
          <w:trHeight w:val="320"/>
          <w:jc w:val="center"/>
        </w:trPr>
        <w:tc>
          <w:tcPr>
            <w:tcW w:w="1710" w:type="dxa"/>
            <w:tcBorders>
              <w:top w:val="nil"/>
              <w:left w:val="nil"/>
              <w:bottom w:val="nil"/>
              <w:right w:val="nil"/>
            </w:tcBorders>
            <w:shd w:val="clear" w:color="auto" w:fill="auto"/>
            <w:noWrap/>
            <w:hideMark/>
          </w:tcPr>
          <w:p w14:paraId="0D342798"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24DFAEB0" w14:textId="77777777" w:rsidR="00AF458C" w:rsidRPr="00913CEC" w:rsidRDefault="00AF458C" w:rsidP="004F22A2">
            <w:pPr>
              <w:pStyle w:val="Table"/>
              <w:jc w:val="center"/>
            </w:pPr>
            <w:r w:rsidRPr="00913CEC">
              <w:t>(0.2163)</w:t>
            </w:r>
          </w:p>
        </w:tc>
        <w:tc>
          <w:tcPr>
            <w:tcW w:w="1710" w:type="dxa"/>
            <w:tcBorders>
              <w:top w:val="nil"/>
              <w:left w:val="nil"/>
              <w:bottom w:val="nil"/>
              <w:right w:val="nil"/>
            </w:tcBorders>
            <w:shd w:val="clear" w:color="auto" w:fill="auto"/>
            <w:noWrap/>
            <w:hideMark/>
          </w:tcPr>
          <w:p w14:paraId="343D5FD1" w14:textId="77777777" w:rsidR="00AF458C" w:rsidRPr="00913CEC" w:rsidRDefault="00AF458C" w:rsidP="004F22A2">
            <w:pPr>
              <w:pStyle w:val="Table"/>
              <w:jc w:val="center"/>
            </w:pPr>
            <w:r w:rsidRPr="00913CEC">
              <w:t>(0.2160)</w:t>
            </w:r>
          </w:p>
        </w:tc>
        <w:tc>
          <w:tcPr>
            <w:tcW w:w="1530" w:type="dxa"/>
            <w:tcBorders>
              <w:top w:val="nil"/>
              <w:left w:val="nil"/>
              <w:bottom w:val="nil"/>
              <w:right w:val="nil"/>
            </w:tcBorders>
            <w:shd w:val="clear" w:color="auto" w:fill="auto"/>
            <w:noWrap/>
            <w:hideMark/>
          </w:tcPr>
          <w:p w14:paraId="3191B283" w14:textId="77777777" w:rsidR="00AF458C" w:rsidRPr="00913CEC" w:rsidRDefault="00AF458C" w:rsidP="004F22A2">
            <w:pPr>
              <w:pStyle w:val="Table"/>
              <w:jc w:val="center"/>
            </w:pPr>
            <w:r w:rsidRPr="00913CEC">
              <w:t>(0.2164)</w:t>
            </w:r>
          </w:p>
        </w:tc>
        <w:tc>
          <w:tcPr>
            <w:tcW w:w="1440" w:type="dxa"/>
            <w:tcBorders>
              <w:top w:val="nil"/>
              <w:left w:val="nil"/>
              <w:bottom w:val="nil"/>
              <w:right w:val="nil"/>
            </w:tcBorders>
            <w:shd w:val="clear" w:color="auto" w:fill="auto"/>
            <w:noWrap/>
            <w:hideMark/>
          </w:tcPr>
          <w:p w14:paraId="3D7A2069" w14:textId="77777777" w:rsidR="00AF458C" w:rsidRPr="00913CEC" w:rsidRDefault="00AF458C" w:rsidP="004F22A2">
            <w:pPr>
              <w:pStyle w:val="Table"/>
              <w:jc w:val="center"/>
            </w:pPr>
            <w:r w:rsidRPr="00913CEC">
              <w:t>(0.2161)</w:t>
            </w:r>
          </w:p>
        </w:tc>
      </w:tr>
      <w:tr w:rsidR="00913CEC" w:rsidRPr="00913CEC" w14:paraId="49B43FC9" w14:textId="77777777" w:rsidTr="004F22A2">
        <w:trPr>
          <w:cantSplit/>
          <w:trHeight w:val="320"/>
          <w:jc w:val="center"/>
        </w:trPr>
        <w:tc>
          <w:tcPr>
            <w:tcW w:w="1710" w:type="dxa"/>
            <w:tcBorders>
              <w:top w:val="nil"/>
              <w:left w:val="nil"/>
              <w:bottom w:val="nil"/>
              <w:right w:val="nil"/>
            </w:tcBorders>
            <w:shd w:val="clear" w:color="auto" w:fill="auto"/>
            <w:noWrap/>
            <w:hideMark/>
          </w:tcPr>
          <w:p w14:paraId="7F026F90" w14:textId="77777777" w:rsidR="00AF458C" w:rsidRPr="00913CEC" w:rsidRDefault="00AF458C" w:rsidP="004F22A2">
            <w:pPr>
              <w:pStyle w:val="Table"/>
            </w:pPr>
            <w:r w:rsidRPr="00913CEC">
              <w:t>fulltime</w:t>
            </w:r>
          </w:p>
        </w:tc>
        <w:tc>
          <w:tcPr>
            <w:tcW w:w="1350" w:type="dxa"/>
            <w:tcBorders>
              <w:top w:val="nil"/>
              <w:left w:val="nil"/>
              <w:bottom w:val="nil"/>
              <w:right w:val="nil"/>
            </w:tcBorders>
            <w:shd w:val="clear" w:color="auto" w:fill="auto"/>
            <w:noWrap/>
            <w:hideMark/>
          </w:tcPr>
          <w:p w14:paraId="1B7EE92A" w14:textId="77777777" w:rsidR="00AF458C" w:rsidRPr="00913CEC" w:rsidRDefault="00AF458C" w:rsidP="004F22A2">
            <w:pPr>
              <w:pStyle w:val="Table"/>
              <w:jc w:val="center"/>
            </w:pPr>
            <w:r w:rsidRPr="00913CEC">
              <w:t>0.1275 ***</w:t>
            </w:r>
          </w:p>
        </w:tc>
        <w:tc>
          <w:tcPr>
            <w:tcW w:w="1710" w:type="dxa"/>
            <w:tcBorders>
              <w:top w:val="nil"/>
              <w:left w:val="nil"/>
              <w:bottom w:val="nil"/>
              <w:right w:val="nil"/>
            </w:tcBorders>
            <w:shd w:val="clear" w:color="auto" w:fill="auto"/>
            <w:noWrap/>
            <w:hideMark/>
          </w:tcPr>
          <w:p w14:paraId="6EC3C1DA" w14:textId="77777777" w:rsidR="00AF458C" w:rsidRPr="00913CEC" w:rsidRDefault="00AF458C" w:rsidP="004F22A2">
            <w:pPr>
              <w:pStyle w:val="Table"/>
              <w:jc w:val="center"/>
            </w:pPr>
            <w:r w:rsidRPr="00913CEC">
              <w:t>0.1280 ***</w:t>
            </w:r>
          </w:p>
        </w:tc>
        <w:tc>
          <w:tcPr>
            <w:tcW w:w="1530" w:type="dxa"/>
            <w:tcBorders>
              <w:top w:val="nil"/>
              <w:left w:val="nil"/>
              <w:bottom w:val="nil"/>
              <w:right w:val="nil"/>
            </w:tcBorders>
            <w:shd w:val="clear" w:color="auto" w:fill="auto"/>
            <w:noWrap/>
            <w:hideMark/>
          </w:tcPr>
          <w:p w14:paraId="66F0C0FA" w14:textId="77777777" w:rsidR="00AF458C" w:rsidRPr="00913CEC" w:rsidRDefault="00AF458C" w:rsidP="004F22A2">
            <w:pPr>
              <w:pStyle w:val="Table"/>
              <w:jc w:val="center"/>
            </w:pPr>
            <w:r w:rsidRPr="00913CEC">
              <w:t>0.1275 ***</w:t>
            </w:r>
          </w:p>
        </w:tc>
        <w:tc>
          <w:tcPr>
            <w:tcW w:w="1440" w:type="dxa"/>
            <w:tcBorders>
              <w:top w:val="nil"/>
              <w:left w:val="nil"/>
              <w:bottom w:val="nil"/>
              <w:right w:val="nil"/>
            </w:tcBorders>
            <w:shd w:val="clear" w:color="auto" w:fill="auto"/>
            <w:noWrap/>
            <w:hideMark/>
          </w:tcPr>
          <w:p w14:paraId="3D282F88" w14:textId="77777777" w:rsidR="00AF458C" w:rsidRPr="00913CEC" w:rsidRDefault="00AF458C" w:rsidP="004F22A2">
            <w:pPr>
              <w:pStyle w:val="Table"/>
              <w:jc w:val="center"/>
            </w:pPr>
            <w:r w:rsidRPr="00913CEC">
              <w:t>0.1280 ***</w:t>
            </w:r>
          </w:p>
        </w:tc>
      </w:tr>
      <w:tr w:rsidR="00913CEC" w:rsidRPr="00913CEC" w14:paraId="6E17FE96" w14:textId="77777777" w:rsidTr="004F22A2">
        <w:trPr>
          <w:cantSplit/>
          <w:trHeight w:val="320"/>
          <w:jc w:val="center"/>
        </w:trPr>
        <w:tc>
          <w:tcPr>
            <w:tcW w:w="1710" w:type="dxa"/>
            <w:tcBorders>
              <w:top w:val="nil"/>
              <w:left w:val="nil"/>
              <w:bottom w:val="nil"/>
              <w:right w:val="nil"/>
            </w:tcBorders>
            <w:shd w:val="clear" w:color="auto" w:fill="auto"/>
            <w:noWrap/>
            <w:hideMark/>
          </w:tcPr>
          <w:p w14:paraId="22FFD185"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4B15AA71" w14:textId="77777777" w:rsidR="00AF458C" w:rsidRPr="00913CEC" w:rsidRDefault="00AF458C" w:rsidP="004F22A2">
            <w:pPr>
              <w:pStyle w:val="Table"/>
              <w:jc w:val="center"/>
            </w:pPr>
            <w:r w:rsidRPr="00913CEC">
              <w:t>(0.0094)</w:t>
            </w:r>
          </w:p>
        </w:tc>
        <w:tc>
          <w:tcPr>
            <w:tcW w:w="1710" w:type="dxa"/>
            <w:tcBorders>
              <w:top w:val="nil"/>
              <w:left w:val="nil"/>
              <w:bottom w:val="nil"/>
              <w:right w:val="nil"/>
            </w:tcBorders>
            <w:shd w:val="clear" w:color="auto" w:fill="auto"/>
            <w:noWrap/>
            <w:hideMark/>
          </w:tcPr>
          <w:p w14:paraId="193883B3" w14:textId="77777777" w:rsidR="00AF458C" w:rsidRPr="00913CEC" w:rsidRDefault="00AF458C" w:rsidP="004F22A2">
            <w:pPr>
              <w:pStyle w:val="Table"/>
              <w:jc w:val="center"/>
            </w:pPr>
            <w:r w:rsidRPr="00913CEC">
              <w:t>(0.0094)</w:t>
            </w:r>
          </w:p>
        </w:tc>
        <w:tc>
          <w:tcPr>
            <w:tcW w:w="1530" w:type="dxa"/>
            <w:tcBorders>
              <w:top w:val="nil"/>
              <w:left w:val="nil"/>
              <w:bottom w:val="nil"/>
              <w:right w:val="nil"/>
            </w:tcBorders>
            <w:shd w:val="clear" w:color="auto" w:fill="auto"/>
            <w:noWrap/>
            <w:hideMark/>
          </w:tcPr>
          <w:p w14:paraId="28212AEB" w14:textId="77777777" w:rsidR="00AF458C" w:rsidRPr="00913CEC" w:rsidRDefault="00AF458C" w:rsidP="004F22A2">
            <w:pPr>
              <w:pStyle w:val="Table"/>
              <w:jc w:val="center"/>
            </w:pPr>
            <w:r w:rsidRPr="00913CEC">
              <w:t>(0.0094)</w:t>
            </w:r>
          </w:p>
        </w:tc>
        <w:tc>
          <w:tcPr>
            <w:tcW w:w="1440" w:type="dxa"/>
            <w:tcBorders>
              <w:top w:val="nil"/>
              <w:left w:val="nil"/>
              <w:bottom w:val="nil"/>
              <w:right w:val="nil"/>
            </w:tcBorders>
            <w:shd w:val="clear" w:color="auto" w:fill="auto"/>
            <w:noWrap/>
            <w:hideMark/>
          </w:tcPr>
          <w:p w14:paraId="1B783863" w14:textId="77777777" w:rsidR="00AF458C" w:rsidRPr="00913CEC" w:rsidRDefault="00AF458C" w:rsidP="004F22A2">
            <w:pPr>
              <w:pStyle w:val="Table"/>
              <w:jc w:val="center"/>
            </w:pPr>
            <w:r w:rsidRPr="00913CEC">
              <w:t>(0.0094)</w:t>
            </w:r>
          </w:p>
        </w:tc>
      </w:tr>
      <w:tr w:rsidR="00913CEC" w:rsidRPr="00913CEC" w14:paraId="0C31AFBD" w14:textId="77777777" w:rsidTr="004F22A2">
        <w:trPr>
          <w:cantSplit/>
          <w:trHeight w:val="320"/>
          <w:jc w:val="center"/>
        </w:trPr>
        <w:tc>
          <w:tcPr>
            <w:tcW w:w="1710" w:type="dxa"/>
            <w:tcBorders>
              <w:top w:val="nil"/>
              <w:left w:val="nil"/>
              <w:bottom w:val="nil"/>
              <w:right w:val="nil"/>
            </w:tcBorders>
            <w:shd w:val="clear" w:color="auto" w:fill="auto"/>
            <w:noWrap/>
            <w:hideMark/>
          </w:tcPr>
          <w:p w14:paraId="298EAB6B" w14:textId="77777777" w:rsidR="00AF458C" w:rsidRPr="00913CEC" w:rsidRDefault="00AF458C" w:rsidP="004F22A2">
            <w:pPr>
              <w:pStyle w:val="Table"/>
            </w:pPr>
            <w:r w:rsidRPr="00913CEC">
              <w:t>college</w:t>
            </w:r>
          </w:p>
        </w:tc>
        <w:tc>
          <w:tcPr>
            <w:tcW w:w="1350" w:type="dxa"/>
            <w:tcBorders>
              <w:top w:val="nil"/>
              <w:left w:val="nil"/>
              <w:bottom w:val="nil"/>
              <w:right w:val="nil"/>
            </w:tcBorders>
            <w:shd w:val="clear" w:color="auto" w:fill="auto"/>
            <w:noWrap/>
            <w:hideMark/>
          </w:tcPr>
          <w:p w14:paraId="6152E323" w14:textId="77777777" w:rsidR="00AF458C" w:rsidRPr="00913CEC" w:rsidRDefault="00AF458C" w:rsidP="004F22A2">
            <w:pPr>
              <w:pStyle w:val="Table"/>
              <w:jc w:val="center"/>
            </w:pPr>
            <w:r w:rsidRPr="00913CEC">
              <w:t>0.0076</w:t>
            </w:r>
          </w:p>
        </w:tc>
        <w:tc>
          <w:tcPr>
            <w:tcW w:w="1710" w:type="dxa"/>
            <w:tcBorders>
              <w:top w:val="nil"/>
              <w:left w:val="nil"/>
              <w:bottom w:val="nil"/>
              <w:right w:val="nil"/>
            </w:tcBorders>
            <w:shd w:val="clear" w:color="auto" w:fill="auto"/>
            <w:noWrap/>
            <w:hideMark/>
          </w:tcPr>
          <w:p w14:paraId="43E0A98E" w14:textId="77777777" w:rsidR="00AF458C" w:rsidRPr="00913CEC" w:rsidRDefault="00AF458C" w:rsidP="004F22A2">
            <w:pPr>
              <w:pStyle w:val="Table"/>
              <w:jc w:val="center"/>
            </w:pPr>
            <w:r w:rsidRPr="00913CEC">
              <w:t>0.0072</w:t>
            </w:r>
          </w:p>
        </w:tc>
        <w:tc>
          <w:tcPr>
            <w:tcW w:w="1530" w:type="dxa"/>
            <w:tcBorders>
              <w:top w:val="nil"/>
              <w:left w:val="nil"/>
              <w:bottom w:val="nil"/>
              <w:right w:val="nil"/>
            </w:tcBorders>
            <w:shd w:val="clear" w:color="auto" w:fill="auto"/>
            <w:noWrap/>
            <w:hideMark/>
          </w:tcPr>
          <w:p w14:paraId="1CD57F62" w14:textId="77777777" w:rsidR="00AF458C" w:rsidRPr="00913CEC" w:rsidRDefault="00AF458C" w:rsidP="004F22A2">
            <w:pPr>
              <w:pStyle w:val="Table"/>
              <w:jc w:val="center"/>
            </w:pPr>
            <w:r w:rsidRPr="00913CEC">
              <w:t>0.0073</w:t>
            </w:r>
          </w:p>
        </w:tc>
        <w:tc>
          <w:tcPr>
            <w:tcW w:w="1440" w:type="dxa"/>
            <w:tcBorders>
              <w:top w:val="nil"/>
              <w:left w:val="nil"/>
              <w:bottom w:val="nil"/>
              <w:right w:val="nil"/>
            </w:tcBorders>
            <w:shd w:val="clear" w:color="auto" w:fill="auto"/>
            <w:noWrap/>
            <w:hideMark/>
          </w:tcPr>
          <w:p w14:paraId="4584A16D" w14:textId="77777777" w:rsidR="00AF458C" w:rsidRPr="00913CEC" w:rsidRDefault="00AF458C" w:rsidP="004F22A2">
            <w:pPr>
              <w:pStyle w:val="Table"/>
              <w:jc w:val="center"/>
            </w:pPr>
            <w:r w:rsidRPr="00913CEC">
              <w:t>0.0070</w:t>
            </w:r>
          </w:p>
        </w:tc>
      </w:tr>
      <w:tr w:rsidR="00913CEC" w:rsidRPr="00913CEC" w14:paraId="3688E621" w14:textId="77777777" w:rsidTr="004F22A2">
        <w:trPr>
          <w:cantSplit/>
          <w:trHeight w:val="320"/>
          <w:jc w:val="center"/>
        </w:trPr>
        <w:tc>
          <w:tcPr>
            <w:tcW w:w="1710" w:type="dxa"/>
            <w:tcBorders>
              <w:top w:val="nil"/>
              <w:left w:val="nil"/>
              <w:bottom w:val="nil"/>
              <w:right w:val="nil"/>
            </w:tcBorders>
            <w:shd w:val="clear" w:color="auto" w:fill="auto"/>
            <w:noWrap/>
            <w:hideMark/>
          </w:tcPr>
          <w:p w14:paraId="692F90AB"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60CDD400" w14:textId="77777777" w:rsidR="00AF458C" w:rsidRPr="00913CEC" w:rsidRDefault="00AF458C" w:rsidP="004F22A2">
            <w:pPr>
              <w:pStyle w:val="Table"/>
              <w:jc w:val="center"/>
            </w:pPr>
            <w:r w:rsidRPr="00913CEC">
              <w:t>(0.0119)</w:t>
            </w:r>
          </w:p>
        </w:tc>
        <w:tc>
          <w:tcPr>
            <w:tcW w:w="1710" w:type="dxa"/>
            <w:tcBorders>
              <w:top w:val="nil"/>
              <w:left w:val="nil"/>
              <w:bottom w:val="nil"/>
              <w:right w:val="nil"/>
            </w:tcBorders>
            <w:shd w:val="clear" w:color="auto" w:fill="auto"/>
            <w:noWrap/>
            <w:hideMark/>
          </w:tcPr>
          <w:p w14:paraId="534AE2B5" w14:textId="77777777" w:rsidR="00AF458C" w:rsidRPr="00913CEC" w:rsidRDefault="00AF458C" w:rsidP="004F22A2">
            <w:pPr>
              <w:pStyle w:val="Table"/>
              <w:jc w:val="center"/>
            </w:pPr>
            <w:r w:rsidRPr="00913CEC">
              <w:t>(0.0119)</w:t>
            </w:r>
          </w:p>
        </w:tc>
        <w:tc>
          <w:tcPr>
            <w:tcW w:w="1530" w:type="dxa"/>
            <w:tcBorders>
              <w:top w:val="nil"/>
              <w:left w:val="nil"/>
              <w:bottom w:val="nil"/>
              <w:right w:val="nil"/>
            </w:tcBorders>
            <w:shd w:val="clear" w:color="auto" w:fill="auto"/>
            <w:noWrap/>
            <w:hideMark/>
          </w:tcPr>
          <w:p w14:paraId="7AE82A5E" w14:textId="77777777" w:rsidR="00AF458C" w:rsidRPr="00913CEC" w:rsidRDefault="00AF458C" w:rsidP="004F22A2">
            <w:pPr>
              <w:pStyle w:val="Table"/>
              <w:jc w:val="center"/>
            </w:pPr>
            <w:r w:rsidRPr="00913CEC">
              <w:t>(0.0119)</w:t>
            </w:r>
          </w:p>
        </w:tc>
        <w:tc>
          <w:tcPr>
            <w:tcW w:w="1440" w:type="dxa"/>
            <w:tcBorders>
              <w:top w:val="nil"/>
              <w:left w:val="nil"/>
              <w:bottom w:val="nil"/>
              <w:right w:val="nil"/>
            </w:tcBorders>
            <w:shd w:val="clear" w:color="auto" w:fill="auto"/>
            <w:noWrap/>
            <w:hideMark/>
          </w:tcPr>
          <w:p w14:paraId="37AE5894" w14:textId="77777777" w:rsidR="00AF458C" w:rsidRPr="00913CEC" w:rsidRDefault="00AF458C" w:rsidP="004F22A2">
            <w:pPr>
              <w:pStyle w:val="Table"/>
              <w:jc w:val="center"/>
            </w:pPr>
            <w:r w:rsidRPr="00913CEC">
              <w:t>(0.0119)</w:t>
            </w:r>
          </w:p>
        </w:tc>
      </w:tr>
      <w:tr w:rsidR="00913CEC" w:rsidRPr="00913CEC" w14:paraId="26DC99BD" w14:textId="77777777" w:rsidTr="004F22A2">
        <w:trPr>
          <w:cantSplit/>
          <w:trHeight w:val="320"/>
          <w:jc w:val="center"/>
        </w:trPr>
        <w:tc>
          <w:tcPr>
            <w:tcW w:w="1710" w:type="dxa"/>
            <w:tcBorders>
              <w:top w:val="nil"/>
              <w:left w:val="nil"/>
              <w:bottom w:val="nil"/>
              <w:right w:val="nil"/>
            </w:tcBorders>
            <w:shd w:val="clear" w:color="auto" w:fill="auto"/>
            <w:noWrap/>
            <w:hideMark/>
          </w:tcPr>
          <w:p w14:paraId="3CF15AF4" w14:textId="77777777" w:rsidR="00AF458C" w:rsidRPr="00913CEC" w:rsidRDefault="00AF458C" w:rsidP="004F22A2">
            <w:pPr>
              <w:pStyle w:val="Table"/>
            </w:pPr>
            <w:r w:rsidRPr="00913CEC">
              <w:t>single</w:t>
            </w:r>
          </w:p>
        </w:tc>
        <w:tc>
          <w:tcPr>
            <w:tcW w:w="1350" w:type="dxa"/>
            <w:tcBorders>
              <w:top w:val="nil"/>
              <w:left w:val="nil"/>
              <w:bottom w:val="nil"/>
              <w:right w:val="nil"/>
            </w:tcBorders>
            <w:shd w:val="clear" w:color="auto" w:fill="auto"/>
            <w:noWrap/>
            <w:hideMark/>
          </w:tcPr>
          <w:p w14:paraId="123B09C0" w14:textId="77777777" w:rsidR="00AF458C" w:rsidRPr="00913CEC" w:rsidRDefault="00AF458C" w:rsidP="004F22A2">
            <w:pPr>
              <w:pStyle w:val="Table"/>
              <w:jc w:val="center"/>
            </w:pPr>
            <w:r w:rsidRPr="00913CEC">
              <w:t>-0.0362 ***</w:t>
            </w:r>
          </w:p>
        </w:tc>
        <w:tc>
          <w:tcPr>
            <w:tcW w:w="1710" w:type="dxa"/>
            <w:tcBorders>
              <w:top w:val="nil"/>
              <w:left w:val="nil"/>
              <w:bottom w:val="nil"/>
              <w:right w:val="nil"/>
            </w:tcBorders>
            <w:shd w:val="clear" w:color="auto" w:fill="auto"/>
            <w:noWrap/>
            <w:hideMark/>
          </w:tcPr>
          <w:p w14:paraId="7DF1CCAF" w14:textId="77777777" w:rsidR="00AF458C" w:rsidRPr="00913CEC" w:rsidRDefault="00AF458C" w:rsidP="004F22A2">
            <w:pPr>
              <w:pStyle w:val="Table"/>
              <w:jc w:val="center"/>
            </w:pPr>
            <w:r w:rsidRPr="00913CEC">
              <w:t>-0.0362 ***</w:t>
            </w:r>
          </w:p>
        </w:tc>
        <w:tc>
          <w:tcPr>
            <w:tcW w:w="1530" w:type="dxa"/>
            <w:tcBorders>
              <w:top w:val="nil"/>
              <w:left w:val="nil"/>
              <w:bottom w:val="nil"/>
              <w:right w:val="nil"/>
            </w:tcBorders>
            <w:shd w:val="clear" w:color="auto" w:fill="auto"/>
            <w:noWrap/>
            <w:hideMark/>
          </w:tcPr>
          <w:p w14:paraId="40464FC8" w14:textId="77777777" w:rsidR="00AF458C" w:rsidRPr="00913CEC" w:rsidRDefault="00AF458C" w:rsidP="004F22A2">
            <w:pPr>
              <w:pStyle w:val="Table"/>
              <w:jc w:val="center"/>
            </w:pPr>
            <w:r w:rsidRPr="00913CEC">
              <w:t>-0.0360 ***</w:t>
            </w:r>
          </w:p>
        </w:tc>
        <w:tc>
          <w:tcPr>
            <w:tcW w:w="1440" w:type="dxa"/>
            <w:tcBorders>
              <w:top w:val="nil"/>
              <w:left w:val="nil"/>
              <w:bottom w:val="nil"/>
              <w:right w:val="nil"/>
            </w:tcBorders>
            <w:shd w:val="clear" w:color="auto" w:fill="auto"/>
            <w:noWrap/>
            <w:hideMark/>
          </w:tcPr>
          <w:p w14:paraId="646F8F62" w14:textId="77777777" w:rsidR="00AF458C" w:rsidRPr="00913CEC" w:rsidRDefault="00AF458C" w:rsidP="004F22A2">
            <w:pPr>
              <w:pStyle w:val="Table"/>
              <w:jc w:val="center"/>
            </w:pPr>
            <w:r w:rsidRPr="00913CEC">
              <w:t>-0.0361 ***</w:t>
            </w:r>
          </w:p>
        </w:tc>
      </w:tr>
      <w:tr w:rsidR="00913CEC" w:rsidRPr="00913CEC" w14:paraId="4BDD7BAC" w14:textId="77777777" w:rsidTr="004F22A2">
        <w:trPr>
          <w:cantSplit/>
          <w:trHeight w:val="320"/>
          <w:jc w:val="center"/>
        </w:trPr>
        <w:tc>
          <w:tcPr>
            <w:tcW w:w="1710" w:type="dxa"/>
            <w:tcBorders>
              <w:top w:val="nil"/>
              <w:left w:val="nil"/>
              <w:bottom w:val="nil"/>
              <w:right w:val="nil"/>
            </w:tcBorders>
            <w:shd w:val="clear" w:color="auto" w:fill="auto"/>
            <w:noWrap/>
            <w:hideMark/>
          </w:tcPr>
          <w:p w14:paraId="7802BA27"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BAC69D9" w14:textId="77777777" w:rsidR="00AF458C" w:rsidRPr="00913CEC" w:rsidRDefault="00AF458C" w:rsidP="004F22A2">
            <w:pPr>
              <w:pStyle w:val="Table"/>
              <w:jc w:val="center"/>
            </w:pPr>
            <w:r w:rsidRPr="00913CEC">
              <w:t>(0.0084)</w:t>
            </w:r>
          </w:p>
        </w:tc>
        <w:tc>
          <w:tcPr>
            <w:tcW w:w="1710" w:type="dxa"/>
            <w:tcBorders>
              <w:top w:val="nil"/>
              <w:left w:val="nil"/>
              <w:bottom w:val="nil"/>
              <w:right w:val="nil"/>
            </w:tcBorders>
            <w:shd w:val="clear" w:color="auto" w:fill="auto"/>
            <w:noWrap/>
            <w:hideMark/>
          </w:tcPr>
          <w:p w14:paraId="40657117" w14:textId="77777777" w:rsidR="00AF458C" w:rsidRPr="00913CEC" w:rsidRDefault="00AF458C" w:rsidP="004F22A2">
            <w:pPr>
              <w:pStyle w:val="Table"/>
              <w:jc w:val="center"/>
            </w:pPr>
            <w:r w:rsidRPr="00913CEC">
              <w:t>(0.0084)</w:t>
            </w:r>
          </w:p>
        </w:tc>
        <w:tc>
          <w:tcPr>
            <w:tcW w:w="1530" w:type="dxa"/>
            <w:tcBorders>
              <w:top w:val="nil"/>
              <w:left w:val="nil"/>
              <w:bottom w:val="nil"/>
              <w:right w:val="nil"/>
            </w:tcBorders>
            <w:shd w:val="clear" w:color="auto" w:fill="auto"/>
            <w:noWrap/>
            <w:hideMark/>
          </w:tcPr>
          <w:p w14:paraId="0EB04F3B" w14:textId="77777777" w:rsidR="00AF458C" w:rsidRPr="00913CEC" w:rsidRDefault="00AF458C" w:rsidP="004F22A2">
            <w:pPr>
              <w:pStyle w:val="Table"/>
              <w:jc w:val="center"/>
            </w:pPr>
            <w:r w:rsidRPr="00913CEC">
              <w:t>(0.0084)</w:t>
            </w:r>
          </w:p>
        </w:tc>
        <w:tc>
          <w:tcPr>
            <w:tcW w:w="1440" w:type="dxa"/>
            <w:tcBorders>
              <w:top w:val="nil"/>
              <w:left w:val="nil"/>
              <w:bottom w:val="nil"/>
              <w:right w:val="nil"/>
            </w:tcBorders>
            <w:shd w:val="clear" w:color="auto" w:fill="auto"/>
            <w:noWrap/>
            <w:hideMark/>
          </w:tcPr>
          <w:p w14:paraId="1CDC560A" w14:textId="77777777" w:rsidR="00AF458C" w:rsidRPr="00913CEC" w:rsidRDefault="00AF458C" w:rsidP="004F22A2">
            <w:pPr>
              <w:pStyle w:val="Table"/>
              <w:jc w:val="center"/>
            </w:pPr>
            <w:r w:rsidRPr="00913CEC">
              <w:t>(0.0084)</w:t>
            </w:r>
          </w:p>
        </w:tc>
      </w:tr>
      <w:tr w:rsidR="00913CEC" w:rsidRPr="00913CEC" w14:paraId="5E53A9C2" w14:textId="77777777" w:rsidTr="004F22A2">
        <w:trPr>
          <w:cantSplit/>
          <w:trHeight w:val="320"/>
          <w:jc w:val="center"/>
        </w:trPr>
        <w:tc>
          <w:tcPr>
            <w:tcW w:w="1710" w:type="dxa"/>
            <w:tcBorders>
              <w:top w:val="nil"/>
              <w:left w:val="nil"/>
              <w:bottom w:val="nil"/>
              <w:right w:val="nil"/>
            </w:tcBorders>
            <w:shd w:val="clear" w:color="auto" w:fill="auto"/>
            <w:noWrap/>
            <w:hideMark/>
          </w:tcPr>
          <w:p w14:paraId="0ADE5E9D" w14:textId="77777777" w:rsidR="00AF458C" w:rsidRPr="00913CEC" w:rsidRDefault="00AF458C" w:rsidP="004F22A2">
            <w:pPr>
              <w:pStyle w:val="Table"/>
            </w:pPr>
            <w:r w:rsidRPr="00913CEC">
              <w:t>youth</w:t>
            </w:r>
          </w:p>
        </w:tc>
        <w:tc>
          <w:tcPr>
            <w:tcW w:w="1350" w:type="dxa"/>
            <w:tcBorders>
              <w:top w:val="nil"/>
              <w:left w:val="nil"/>
              <w:bottom w:val="nil"/>
              <w:right w:val="nil"/>
            </w:tcBorders>
            <w:shd w:val="clear" w:color="auto" w:fill="auto"/>
            <w:noWrap/>
            <w:hideMark/>
          </w:tcPr>
          <w:p w14:paraId="0FE05A72" w14:textId="77777777" w:rsidR="00AF458C" w:rsidRPr="00913CEC" w:rsidRDefault="00AF458C" w:rsidP="004F22A2">
            <w:pPr>
              <w:pStyle w:val="Table"/>
              <w:jc w:val="center"/>
            </w:pPr>
            <w:r w:rsidRPr="00913CEC">
              <w:t>-0.1311 ***</w:t>
            </w:r>
          </w:p>
        </w:tc>
        <w:tc>
          <w:tcPr>
            <w:tcW w:w="1710" w:type="dxa"/>
            <w:tcBorders>
              <w:top w:val="nil"/>
              <w:left w:val="nil"/>
              <w:bottom w:val="nil"/>
              <w:right w:val="nil"/>
            </w:tcBorders>
            <w:shd w:val="clear" w:color="auto" w:fill="auto"/>
            <w:noWrap/>
            <w:hideMark/>
          </w:tcPr>
          <w:p w14:paraId="2CFA7DBD" w14:textId="77777777" w:rsidR="00AF458C" w:rsidRPr="00913CEC" w:rsidRDefault="00AF458C" w:rsidP="004F22A2">
            <w:pPr>
              <w:pStyle w:val="Table"/>
              <w:jc w:val="center"/>
            </w:pPr>
            <w:r w:rsidRPr="00913CEC">
              <w:t>-0.1312 ***</w:t>
            </w:r>
          </w:p>
        </w:tc>
        <w:tc>
          <w:tcPr>
            <w:tcW w:w="1530" w:type="dxa"/>
            <w:tcBorders>
              <w:top w:val="nil"/>
              <w:left w:val="nil"/>
              <w:bottom w:val="nil"/>
              <w:right w:val="nil"/>
            </w:tcBorders>
            <w:shd w:val="clear" w:color="auto" w:fill="auto"/>
            <w:noWrap/>
            <w:hideMark/>
          </w:tcPr>
          <w:p w14:paraId="20B68996" w14:textId="77777777" w:rsidR="00AF458C" w:rsidRPr="00913CEC" w:rsidRDefault="00AF458C" w:rsidP="004F22A2">
            <w:pPr>
              <w:pStyle w:val="Table"/>
              <w:jc w:val="center"/>
            </w:pPr>
            <w:r w:rsidRPr="00913CEC">
              <w:t>-0.1310 ***</w:t>
            </w:r>
          </w:p>
        </w:tc>
        <w:tc>
          <w:tcPr>
            <w:tcW w:w="1440" w:type="dxa"/>
            <w:tcBorders>
              <w:top w:val="nil"/>
              <w:left w:val="nil"/>
              <w:bottom w:val="nil"/>
              <w:right w:val="nil"/>
            </w:tcBorders>
            <w:shd w:val="clear" w:color="auto" w:fill="auto"/>
            <w:noWrap/>
            <w:hideMark/>
          </w:tcPr>
          <w:p w14:paraId="15C915BD" w14:textId="77777777" w:rsidR="00AF458C" w:rsidRPr="00913CEC" w:rsidRDefault="00AF458C" w:rsidP="004F22A2">
            <w:pPr>
              <w:pStyle w:val="Table"/>
              <w:jc w:val="center"/>
            </w:pPr>
            <w:r w:rsidRPr="00913CEC">
              <w:t>-0.1311 ***</w:t>
            </w:r>
          </w:p>
        </w:tc>
      </w:tr>
      <w:tr w:rsidR="00913CEC" w:rsidRPr="00913CEC" w14:paraId="66D01024" w14:textId="77777777" w:rsidTr="004F22A2">
        <w:trPr>
          <w:cantSplit/>
          <w:trHeight w:val="320"/>
          <w:jc w:val="center"/>
        </w:trPr>
        <w:tc>
          <w:tcPr>
            <w:tcW w:w="1710" w:type="dxa"/>
            <w:tcBorders>
              <w:top w:val="nil"/>
              <w:left w:val="nil"/>
              <w:bottom w:val="nil"/>
              <w:right w:val="nil"/>
            </w:tcBorders>
            <w:shd w:val="clear" w:color="auto" w:fill="auto"/>
            <w:noWrap/>
            <w:hideMark/>
          </w:tcPr>
          <w:p w14:paraId="4AA456DC"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DA51888" w14:textId="77777777" w:rsidR="00AF458C" w:rsidRPr="00913CEC" w:rsidRDefault="00AF458C" w:rsidP="004F22A2">
            <w:pPr>
              <w:pStyle w:val="Table"/>
              <w:jc w:val="center"/>
            </w:pPr>
            <w:r w:rsidRPr="00913CEC">
              <w:t>(0.0135)</w:t>
            </w:r>
          </w:p>
        </w:tc>
        <w:tc>
          <w:tcPr>
            <w:tcW w:w="1710" w:type="dxa"/>
            <w:tcBorders>
              <w:top w:val="nil"/>
              <w:left w:val="nil"/>
              <w:bottom w:val="nil"/>
              <w:right w:val="nil"/>
            </w:tcBorders>
            <w:shd w:val="clear" w:color="auto" w:fill="auto"/>
            <w:noWrap/>
            <w:hideMark/>
          </w:tcPr>
          <w:p w14:paraId="61AACE61" w14:textId="77777777" w:rsidR="00AF458C" w:rsidRPr="00913CEC" w:rsidRDefault="00AF458C" w:rsidP="004F22A2">
            <w:pPr>
              <w:pStyle w:val="Table"/>
              <w:jc w:val="center"/>
            </w:pPr>
            <w:r w:rsidRPr="00913CEC">
              <w:t>(0.0135)</w:t>
            </w:r>
          </w:p>
        </w:tc>
        <w:tc>
          <w:tcPr>
            <w:tcW w:w="1530" w:type="dxa"/>
            <w:tcBorders>
              <w:top w:val="nil"/>
              <w:left w:val="nil"/>
              <w:bottom w:val="nil"/>
              <w:right w:val="nil"/>
            </w:tcBorders>
            <w:shd w:val="clear" w:color="auto" w:fill="auto"/>
            <w:noWrap/>
            <w:hideMark/>
          </w:tcPr>
          <w:p w14:paraId="70BC492F" w14:textId="77777777" w:rsidR="00AF458C" w:rsidRPr="00913CEC" w:rsidRDefault="00AF458C" w:rsidP="004F22A2">
            <w:pPr>
              <w:pStyle w:val="Table"/>
              <w:jc w:val="center"/>
            </w:pPr>
            <w:r w:rsidRPr="00913CEC">
              <w:t>(0.0135)</w:t>
            </w:r>
          </w:p>
        </w:tc>
        <w:tc>
          <w:tcPr>
            <w:tcW w:w="1440" w:type="dxa"/>
            <w:tcBorders>
              <w:top w:val="nil"/>
              <w:left w:val="nil"/>
              <w:bottom w:val="nil"/>
              <w:right w:val="nil"/>
            </w:tcBorders>
            <w:shd w:val="clear" w:color="auto" w:fill="auto"/>
            <w:noWrap/>
            <w:hideMark/>
          </w:tcPr>
          <w:p w14:paraId="02508A23" w14:textId="77777777" w:rsidR="00AF458C" w:rsidRPr="00913CEC" w:rsidRDefault="00AF458C" w:rsidP="004F22A2">
            <w:pPr>
              <w:pStyle w:val="Table"/>
              <w:jc w:val="center"/>
            </w:pPr>
            <w:r w:rsidRPr="00913CEC">
              <w:t>(0.0135)</w:t>
            </w:r>
          </w:p>
        </w:tc>
      </w:tr>
      <w:tr w:rsidR="00913CEC" w:rsidRPr="00913CEC" w14:paraId="3AC9F8DD" w14:textId="77777777" w:rsidTr="004F22A2">
        <w:trPr>
          <w:cantSplit/>
          <w:trHeight w:val="320"/>
          <w:jc w:val="center"/>
        </w:trPr>
        <w:tc>
          <w:tcPr>
            <w:tcW w:w="1710" w:type="dxa"/>
            <w:tcBorders>
              <w:top w:val="nil"/>
              <w:left w:val="nil"/>
              <w:bottom w:val="nil"/>
              <w:right w:val="nil"/>
            </w:tcBorders>
            <w:shd w:val="clear" w:color="auto" w:fill="auto"/>
            <w:noWrap/>
            <w:hideMark/>
          </w:tcPr>
          <w:p w14:paraId="57083475" w14:textId="77777777" w:rsidR="00AF458C" w:rsidRPr="00913CEC" w:rsidRDefault="00AF458C" w:rsidP="004F22A2">
            <w:pPr>
              <w:pStyle w:val="Table"/>
            </w:pPr>
            <w:proofErr w:type="spellStart"/>
            <w:r w:rsidRPr="00913CEC">
              <w:t>young_adults</w:t>
            </w:r>
            <w:proofErr w:type="spellEnd"/>
          </w:p>
        </w:tc>
        <w:tc>
          <w:tcPr>
            <w:tcW w:w="1350" w:type="dxa"/>
            <w:tcBorders>
              <w:top w:val="nil"/>
              <w:left w:val="nil"/>
              <w:bottom w:val="nil"/>
              <w:right w:val="nil"/>
            </w:tcBorders>
            <w:shd w:val="clear" w:color="auto" w:fill="auto"/>
            <w:noWrap/>
            <w:hideMark/>
          </w:tcPr>
          <w:p w14:paraId="70D15540" w14:textId="77777777" w:rsidR="00AF458C" w:rsidRPr="00913CEC" w:rsidRDefault="00AF458C" w:rsidP="004F22A2">
            <w:pPr>
              <w:pStyle w:val="Table"/>
              <w:jc w:val="center"/>
            </w:pPr>
            <w:r w:rsidRPr="00913CEC">
              <w:t>0.0293 **</w:t>
            </w:r>
          </w:p>
        </w:tc>
        <w:tc>
          <w:tcPr>
            <w:tcW w:w="1710" w:type="dxa"/>
            <w:tcBorders>
              <w:top w:val="nil"/>
              <w:left w:val="nil"/>
              <w:bottom w:val="nil"/>
              <w:right w:val="nil"/>
            </w:tcBorders>
            <w:shd w:val="clear" w:color="auto" w:fill="auto"/>
            <w:noWrap/>
            <w:hideMark/>
          </w:tcPr>
          <w:p w14:paraId="29C075E8" w14:textId="77777777" w:rsidR="00AF458C" w:rsidRPr="00913CEC" w:rsidRDefault="00AF458C" w:rsidP="004F22A2">
            <w:pPr>
              <w:pStyle w:val="Table"/>
              <w:jc w:val="center"/>
            </w:pPr>
            <w:r w:rsidRPr="00913CEC">
              <w:t>0.0288 **</w:t>
            </w:r>
          </w:p>
        </w:tc>
        <w:tc>
          <w:tcPr>
            <w:tcW w:w="1530" w:type="dxa"/>
            <w:tcBorders>
              <w:top w:val="nil"/>
              <w:left w:val="nil"/>
              <w:bottom w:val="nil"/>
              <w:right w:val="nil"/>
            </w:tcBorders>
            <w:shd w:val="clear" w:color="auto" w:fill="auto"/>
            <w:noWrap/>
            <w:hideMark/>
          </w:tcPr>
          <w:p w14:paraId="57781049" w14:textId="77777777" w:rsidR="00AF458C" w:rsidRPr="00913CEC" w:rsidRDefault="00AF458C" w:rsidP="004F22A2">
            <w:pPr>
              <w:pStyle w:val="Table"/>
              <w:jc w:val="center"/>
            </w:pPr>
            <w:r w:rsidRPr="00913CEC">
              <w:t>0.0294 **</w:t>
            </w:r>
          </w:p>
        </w:tc>
        <w:tc>
          <w:tcPr>
            <w:tcW w:w="1440" w:type="dxa"/>
            <w:tcBorders>
              <w:top w:val="nil"/>
              <w:left w:val="nil"/>
              <w:bottom w:val="nil"/>
              <w:right w:val="nil"/>
            </w:tcBorders>
            <w:shd w:val="clear" w:color="auto" w:fill="auto"/>
            <w:noWrap/>
            <w:hideMark/>
          </w:tcPr>
          <w:p w14:paraId="3415938B" w14:textId="77777777" w:rsidR="00AF458C" w:rsidRPr="00913CEC" w:rsidRDefault="00AF458C" w:rsidP="004F22A2">
            <w:pPr>
              <w:pStyle w:val="Table"/>
              <w:jc w:val="center"/>
            </w:pPr>
            <w:r w:rsidRPr="00913CEC">
              <w:t>0.0289 **</w:t>
            </w:r>
          </w:p>
        </w:tc>
      </w:tr>
      <w:tr w:rsidR="00913CEC" w:rsidRPr="00913CEC" w14:paraId="0912133B" w14:textId="77777777" w:rsidTr="004F22A2">
        <w:trPr>
          <w:cantSplit/>
          <w:trHeight w:val="320"/>
          <w:jc w:val="center"/>
        </w:trPr>
        <w:tc>
          <w:tcPr>
            <w:tcW w:w="1710" w:type="dxa"/>
            <w:tcBorders>
              <w:top w:val="nil"/>
              <w:left w:val="nil"/>
              <w:bottom w:val="nil"/>
              <w:right w:val="nil"/>
            </w:tcBorders>
            <w:shd w:val="clear" w:color="auto" w:fill="auto"/>
            <w:noWrap/>
            <w:hideMark/>
          </w:tcPr>
          <w:p w14:paraId="715D070E"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8E49CF3" w14:textId="77777777" w:rsidR="00AF458C" w:rsidRPr="00913CEC" w:rsidRDefault="00AF458C" w:rsidP="004F22A2">
            <w:pPr>
              <w:pStyle w:val="Table"/>
              <w:jc w:val="center"/>
            </w:pPr>
            <w:r w:rsidRPr="00913CEC">
              <w:t>(0.0103)</w:t>
            </w:r>
          </w:p>
        </w:tc>
        <w:tc>
          <w:tcPr>
            <w:tcW w:w="1710" w:type="dxa"/>
            <w:tcBorders>
              <w:top w:val="nil"/>
              <w:left w:val="nil"/>
              <w:bottom w:val="nil"/>
              <w:right w:val="nil"/>
            </w:tcBorders>
            <w:shd w:val="clear" w:color="auto" w:fill="auto"/>
            <w:noWrap/>
            <w:hideMark/>
          </w:tcPr>
          <w:p w14:paraId="1565C94E" w14:textId="77777777" w:rsidR="00AF458C" w:rsidRPr="00913CEC" w:rsidRDefault="00AF458C" w:rsidP="004F22A2">
            <w:pPr>
              <w:pStyle w:val="Table"/>
              <w:jc w:val="center"/>
            </w:pPr>
            <w:r w:rsidRPr="00913CEC">
              <w:t>(0.0103)</w:t>
            </w:r>
          </w:p>
        </w:tc>
        <w:tc>
          <w:tcPr>
            <w:tcW w:w="1530" w:type="dxa"/>
            <w:tcBorders>
              <w:top w:val="nil"/>
              <w:left w:val="nil"/>
              <w:bottom w:val="nil"/>
              <w:right w:val="nil"/>
            </w:tcBorders>
            <w:shd w:val="clear" w:color="auto" w:fill="auto"/>
            <w:noWrap/>
            <w:hideMark/>
          </w:tcPr>
          <w:p w14:paraId="7CE8838F" w14:textId="77777777" w:rsidR="00AF458C" w:rsidRPr="00913CEC" w:rsidRDefault="00AF458C" w:rsidP="004F22A2">
            <w:pPr>
              <w:pStyle w:val="Table"/>
              <w:jc w:val="center"/>
            </w:pPr>
            <w:r w:rsidRPr="00913CEC">
              <w:t>(0.0103)</w:t>
            </w:r>
          </w:p>
        </w:tc>
        <w:tc>
          <w:tcPr>
            <w:tcW w:w="1440" w:type="dxa"/>
            <w:tcBorders>
              <w:top w:val="nil"/>
              <w:left w:val="nil"/>
              <w:bottom w:val="nil"/>
              <w:right w:val="nil"/>
            </w:tcBorders>
            <w:shd w:val="clear" w:color="auto" w:fill="auto"/>
            <w:noWrap/>
            <w:hideMark/>
          </w:tcPr>
          <w:p w14:paraId="7F0BF710" w14:textId="77777777" w:rsidR="00AF458C" w:rsidRPr="00913CEC" w:rsidRDefault="00AF458C" w:rsidP="004F22A2">
            <w:pPr>
              <w:pStyle w:val="Table"/>
              <w:jc w:val="center"/>
            </w:pPr>
            <w:r w:rsidRPr="00913CEC">
              <w:t>(0.0103)</w:t>
            </w:r>
          </w:p>
        </w:tc>
      </w:tr>
      <w:tr w:rsidR="00913CEC" w:rsidRPr="00913CEC" w14:paraId="71FBA81F" w14:textId="77777777" w:rsidTr="004F22A2">
        <w:trPr>
          <w:cantSplit/>
          <w:trHeight w:val="320"/>
          <w:jc w:val="center"/>
        </w:trPr>
        <w:tc>
          <w:tcPr>
            <w:tcW w:w="1710" w:type="dxa"/>
            <w:tcBorders>
              <w:top w:val="nil"/>
              <w:left w:val="nil"/>
              <w:bottom w:val="nil"/>
              <w:right w:val="nil"/>
            </w:tcBorders>
            <w:shd w:val="clear" w:color="auto" w:fill="auto"/>
            <w:noWrap/>
            <w:hideMark/>
          </w:tcPr>
          <w:p w14:paraId="15788000" w14:textId="77777777" w:rsidR="00AF458C" w:rsidRPr="00913CEC" w:rsidRDefault="00AF458C" w:rsidP="004F22A2">
            <w:pPr>
              <w:pStyle w:val="Table"/>
            </w:pPr>
            <w:r w:rsidRPr="00913CEC">
              <w:t>seniors</w:t>
            </w:r>
          </w:p>
        </w:tc>
        <w:tc>
          <w:tcPr>
            <w:tcW w:w="1350" w:type="dxa"/>
            <w:tcBorders>
              <w:top w:val="nil"/>
              <w:left w:val="nil"/>
              <w:bottom w:val="nil"/>
              <w:right w:val="nil"/>
            </w:tcBorders>
            <w:shd w:val="clear" w:color="auto" w:fill="auto"/>
            <w:noWrap/>
            <w:hideMark/>
          </w:tcPr>
          <w:p w14:paraId="4AD33101" w14:textId="77777777" w:rsidR="00AF458C" w:rsidRPr="00913CEC" w:rsidRDefault="00AF458C" w:rsidP="004F22A2">
            <w:pPr>
              <w:pStyle w:val="Table"/>
              <w:jc w:val="center"/>
            </w:pPr>
            <w:r w:rsidRPr="00913CEC">
              <w:t>0.0403 **</w:t>
            </w:r>
          </w:p>
        </w:tc>
        <w:tc>
          <w:tcPr>
            <w:tcW w:w="1710" w:type="dxa"/>
            <w:tcBorders>
              <w:top w:val="nil"/>
              <w:left w:val="nil"/>
              <w:bottom w:val="nil"/>
              <w:right w:val="nil"/>
            </w:tcBorders>
            <w:shd w:val="clear" w:color="auto" w:fill="auto"/>
            <w:noWrap/>
            <w:hideMark/>
          </w:tcPr>
          <w:p w14:paraId="230BC543" w14:textId="77777777" w:rsidR="00AF458C" w:rsidRPr="00913CEC" w:rsidRDefault="00AF458C" w:rsidP="004F22A2">
            <w:pPr>
              <w:pStyle w:val="Table"/>
              <w:jc w:val="center"/>
            </w:pPr>
            <w:r w:rsidRPr="00913CEC">
              <w:t>0.0413 **</w:t>
            </w:r>
          </w:p>
        </w:tc>
        <w:tc>
          <w:tcPr>
            <w:tcW w:w="1530" w:type="dxa"/>
            <w:tcBorders>
              <w:top w:val="nil"/>
              <w:left w:val="nil"/>
              <w:bottom w:val="nil"/>
              <w:right w:val="nil"/>
            </w:tcBorders>
            <w:shd w:val="clear" w:color="auto" w:fill="auto"/>
            <w:noWrap/>
            <w:hideMark/>
          </w:tcPr>
          <w:p w14:paraId="159B6346" w14:textId="77777777" w:rsidR="00AF458C" w:rsidRPr="00913CEC" w:rsidRDefault="00AF458C" w:rsidP="004F22A2">
            <w:pPr>
              <w:pStyle w:val="Table"/>
              <w:jc w:val="center"/>
            </w:pPr>
            <w:r w:rsidRPr="00913CEC">
              <w:t>0.0408 **</w:t>
            </w:r>
          </w:p>
        </w:tc>
        <w:tc>
          <w:tcPr>
            <w:tcW w:w="1440" w:type="dxa"/>
            <w:tcBorders>
              <w:top w:val="nil"/>
              <w:left w:val="nil"/>
              <w:bottom w:val="nil"/>
              <w:right w:val="nil"/>
            </w:tcBorders>
            <w:shd w:val="clear" w:color="auto" w:fill="auto"/>
            <w:noWrap/>
            <w:hideMark/>
          </w:tcPr>
          <w:p w14:paraId="053C364C" w14:textId="77777777" w:rsidR="00AF458C" w:rsidRPr="00913CEC" w:rsidRDefault="00AF458C" w:rsidP="004F22A2">
            <w:pPr>
              <w:pStyle w:val="Table"/>
              <w:jc w:val="center"/>
            </w:pPr>
            <w:r w:rsidRPr="00913CEC">
              <w:t>0.0417 **</w:t>
            </w:r>
          </w:p>
        </w:tc>
      </w:tr>
      <w:tr w:rsidR="00913CEC" w:rsidRPr="00913CEC" w14:paraId="4692940B" w14:textId="77777777" w:rsidTr="004F22A2">
        <w:trPr>
          <w:cantSplit/>
          <w:trHeight w:val="320"/>
          <w:jc w:val="center"/>
        </w:trPr>
        <w:tc>
          <w:tcPr>
            <w:tcW w:w="1710" w:type="dxa"/>
            <w:tcBorders>
              <w:top w:val="nil"/>
              <w:left w:val="nil"/>
              <w:bottom w:val="nil"/>
              <w:right w:val="nil"/>
            </w:tcBorders>
            <w:shd w:val="clear" w:color="auto" w:fill="auto"/>
            <w:noWrap/>
            <w:hideMark/>
          </w:tcPr>
          <w:p w14:paraId="5E6D9509"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2CFB6A24" w14:textId="77777777" w:rsidR="00AF458C" w:rsidRPr="00913CEC" w:rsidRDefault="00AF458C" w:rsidP="004F22A2">
            <w:pPr>
              <w:pStyle w:val="Table"/>
              <w:jc w:val="center"/>
            </w:pPr>
            <w:r w:rsidRPr="00913CEC">
              <w:t>(0.0140)</w:t>
            </w:r>
          </w:p>
        </w:tc>
        <w:tc>
          <w:tcPr>
            <w:tcW w:w="1710" w:type="dxa"/>
            <w:tcBorders>
              <w:top w:val="nil"/>
              <w:left w:val="nil"/>
              <w:bottom w:val="nil"/>
              <w:right w:val="nil"/>
            </w:tcBorders>
            <w:shd w:val="clear" w:color="auto" w:fill="auto"/>
            <w:noWrap/>
            <w:hideMark/>
          </w:tcPr>
          <w:p w14:paraId="4423A1D2" w14:textId="77777777" w:rsidR="00AF458C" w:rsidRPr="00913CEC" w:rsidRDefault="00AF458C" w:rsidP="004F22A2">
            <w:pPr>
              <w:pStyle w:val="Table"/>
              <w:jc w:val="center"/>
            </w:pPr>
            <w:r w:rsidRPr="00913CEC">
              <w:t>(0.0139)</w:t>
            </w:r>
          </w:p>
        </w:tc>
        <w:tc>
          <w:tcPr>
            <w:tcW w:w="1530" w:type="dxa"/>
            <w:tcBorders>
              <w:top w:val="nil"/>
              <w:left w:val="nil"/>
              <w:bottom w:val="nil"/>
              <w:right w:val="nil"/>
            </w:tcBorders>
            <w:shd w:val="clear" w:color="auto" w:fill="auto"/>
            <w:noWrap/>
            <w:hideMark/>
          </w:tcPr>
          <w:p w14:paraId="2603DEB7" w14:textId="77777777" w:rsidR="00AF458C" w:rsidRPr="00913CEC" w:rsidRDefault="00AF458C" w:rsidP="004F22A2">
            <w:pPr>
              <w:pStyle w:val="Table"/>
              <w:jc w:val="center"/>
            </w:pPr>
            <w:r w:rsidRPr="00913CEC">
              <w:t>(0.0140)</w:t>
            </w:r>
          </w:p>
        </w:tc>
        <w:tc>
          <w:tcPr>
            <w:tcW w:w="1440" w:type="dxa"/>
            <w:tcBorders>
              <w:top w:val="nil"/>
              <w:left w:val="nil"/>
              <w:bottom w:val="nil"/>
              <w:right w:val="nil"/>
            </w:tcBorders>
            <w:shd w:val="clear" w:color="auto" w:fill="auto"/>
            <w:noWrap/>
            <w:hideMark/>
          </w:tcPr>
          <w:p w14:paraId="7D83DBC2" w14:textId="77777777" w:rsidR="00AF458C" w:rsidRPr="00913CEC" w:rsidRDefault="00AF458C" w:rsidP="004F22A2">
            <w:pPr>
              <w:pStyle w:val="Table"/>
              <w:jc w:val="center"/>
            </w:pPr>
            <w:r w:rsidRPr="00913CEC">
              <w:t>(0.0139)</w:t>
            </w:r>
          </w:p>
        </w:tc>
      </w:tr>
      <w:tr w:rsidR="00913CEC" w:rsidRPr="00913CEC" w14:paraId="575D440A" w14:textId="77777777" w:rsidTr="004F22A2">
        <w:trPr>
          <w:cantSplit/>
          <w:trHeight w:val="320"/>
          <w:jc w:val="center"/>
        </w:trPr>
        <w:tc>
          <w:tcPr>
            <w:tcW w:w="1710" w:type="dxa"/>
            <w:tcBorders>
              <w:top w:val="nil"/>
              <w:left w:val="nil"/>
              <w:bottom w:val="nil"/>
              <w:right w:val="nil"/>
            </w:tcBorders>
            <w:shd w:val="clear" w:color="auto" w:fill="auto"/>
            <w:noWrap/>
            <w:hideMark/>
          </w:tcPr>
          <w:p w14:paraId="00463980" w14:textId="77777777" w:rsidR="00AF458C" w:rsidRPr="00913CEC" w:rsidRDefault="00AF458C" w:rsidP="004F22A2">
            <w:pPr>
              <w:pStyle w:val="Table"/>
            </w:pPr>
            <w:r w:rsidRPr="00913CEC">
              <w:t>black</w:t>
            </w:r>
          </w:p>
        </w:tc>
        <w:tc>
          <w:tcPr>
            <w:tcW w:w="1350" w:type="dxa"/>
            <w:tcBorders>
              <w:top w:val="nil"/>
              <w:left w:val="nil"/>
              <w:bottom w:val="nil"/>
              <w:right w:val="nil"/>
            </w:tcBorders>
            <w:shd w:val="clear" w:color="auto" w:fill="auto"/>
            <w:noWrap/>
            <w:hideMark/>
          </w:tcPr>
          <w:p w14:paraId="21188C43" w14:textId="77777777" w:rsidR="00AF458C" w:rsidRPr="00913CEC" w:rsidRDefault="00AF458C" w:rsidP="004F22A2">
            <w:pPr>
              <w:pStyle w:val="Table"/>
              <w:jc w:val="center"/>
            </w:pPr>
            <w:r w:rsidRPr="00913CEC">
              <w:t>-0.0499 ***</w:t>
            </w:r>
          </w:p>
        </w:tc>
        <w:tc>
          <w:tcPr>
            <w:tcW w:w="1710" w:type="dxa"/>
            <w:tcBorders>
              <w:top w:val="nil"/>
              <w:left w:val="nil"/>
              <w:bottom w:val="nil"/>
              <w:right w:val="nil"/>
            </w:tcBorders>
            <w:shd w:val="clear" w:color="auto" w:fill="auto"/>
            <w:noWrap/>
            <w:hideMark/>
          </w:tcPr>
          <w:p w14:paraId="45C9B8FD" w14:textId="77777777" w:rsidR="00AF458C" w:rsidRPr="00913CEC" w:rsidRDefault="00AF458C" w:rsidP="004F22A2">
            <w:pPr>
              <w:pStyle w:val="Table"/>
              <w:jc w:val="center"/>
            </w:pPr>
            <w:r w:rsidRPr="00913CEC">
              <w:t>-0.0499 ***</w:t>
            </w:r>
          </w:p>
        </w:tc>
        <w:tc>
          <w:tcPr>
            <w:tcW w:w="1530" w:type="dxa"/>
            <w:tcBorders>
              <w:top w:val="nil"/>
              <w:left w:val="nil"/>
              <w:bottom w:val="nil"/>
              <w:right w:val="nil"/>
            </w:tcBorders>
            <w:shd w:val="clear" w:color="auto" w:fill="auto"/>
            <w:noWrap/>
            <w:hideMark/>
          </w:tcPr>
          <w:p w14:paraId="66CA912F" w14:textId="77777777" w:rsidR="00AF458C" w:rsidRPr="00913CEC" w:rsidRDefault="00AF458C" w:rsidP="004F22A2">
            <w:pPr>
              <w:pStyle w:val="Table"/>
              <w:jc w:val="center"/>
            </w:pPr>
            <w:r w:rsidRPr="00913CEC">
              <w:t>-0.0498 ***</w:t>
            </w:r>
          </w:p>
        </w:tc>
        <w:tc>
          <w:tcPr>
            <w:tcW w:w="1440" w:type="dxa"/>
            <w:tcBorders>
              <w:top w:val="nil"/>
              <w:left w:val="nil"/>
              <w:bottom w:val="nil"/>
              <w:right w:val="nil"/>
            </w:tcBorders>
            <w:shd w:val="clear" w:color="auto" w:fill="auto"/>
            <w:noWrap/>
            <w:hideMark/>
          </w:tcPr>
          <w:p w14:paraId="043098A9" w14:textId="77777777" w:rsidR="00AF458C" w:rsidRPr="00913CEC" w:rsidRDefault="00AF458C" w:rsidP="004F22A2">
            <w:pPr>
              <w:pStyle w:val="Table"/>
              <w:jc w:val="center"/>
            </w:pPr>
            <w:r w:rsidRPr="00913CEC">
              <w:t>-0.0498 ***</w:t>
            </w:r>
          </w:p>
        </w:tc>
      </w:tr>
      <w:tr w:rsidR="00913CEC" w:rsidRPr="00913CEC" w14:paraId="017626C2" w14:textId="77777777" w:rsidTr="004F22A2">
        <w:trPr>
          <w:cantSplit/>
          <w:trHeight w:val="320"/>
          <w:jc w:val="center"/>
        </w:trPr>
        <w:tc>
          <w:tcPr>
            <w:tcW w:w="1710" w:type="dxa"/>
            <w:tcBorders>
              <w:top w:val="nil"/>
              <w:left w:val="nil"/>
              <w:bottom w:val="nil"/>
              <w:right w:val="nil"/>
            </w:tcBorders>
            <w:shd w:val="clear" w:color="auto" w:fill="auto"/>
            <w:noWrap/>
            <w:hideMark/>
          </w:tcPr>
          <w:p w14:paraId="300819C3"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41D1176B" w14:textId="77777777" w:rsidR="00AF458C" w:rsidRPr="00913CEC" w:rsidRDefault="00AF458C" w:rsidP="004F22A2">
            <w:pPr>
              <w:pStyle w:val="Table"/>
              <w:jc w:val="center"/>
            </w:pPr>
            <w:r w:rsidRPr="00913CEC">
              <w:t>(0.0045)</w:t>
            </w:r>
          </w:p>
        </w:tc>
        <w:tc>
          <w:tcPr>
            <w:tcW w:w="1710" w:type="dxa"/>
            <w:tcBorders>
              <w:top w:val="nil"/>
              <w:left w:val="nil"/>
              <w:bottom w:val="nil"/>
              <w:right w:val="nil"/>
            </w:tcBorders>
            <w:shd w:val="clear" w:color="auto" w:fill="auto"/>
            <w:noWrap/>
            <w:hideMark/>
          </w:tcPr>
          <w:p w14:paraId="0D7C4BF3" w14:textId="77777777" w:rsidR="00AF458C" w:rsidRPr="00913CEC" w:rsidRDefault="00AF458C" w:rsidP="004F22A2">
            <w:pPr>
              <w:pStyle w:val="Table"/>
              <w:jc w:val="center"/>
            </w:pPr>
            <w:r w:rsidRPr="00913CEC">
              <w:t>(0.0045)</w:t>
            </w:r>
          </w:p>
        </w:tc>
        <w:tc>
          <w:tcPr>
            <w:tcW w:w="1530" w:type="dxa"/>
            <w:tcBorders>
              <w:top w:val="nil"/>
              <w:left w:val="nil"/>
              <w:bottom w:val="nil"/>
              <w:right w:val="nil"/>
            </w:tcBorders>
            <w:shd w:val="clear" w:color="auto" w:fill="auto"/>
            <w:noWrap/>
            <w:hideMark/>
          </w:tcPr>
          <w:p w14:paraId="747A6837" w14:textId="77777777" w:rsidR="00AF458C" w:rsidRPr="00913CEC" w:rsidRDefault="00AF458C" w:rsidP="004F22A2">
            <w:pPr>
              <w:pStyle w:val="Table"/>
              <w:jc w:val="center"/>
            </w:pPr>
            <w:r w:rsidRPr="00913CEC">
              <w:t>(0.0045)</w:t>
            </w:r>
          </w:p>
        </w:tc>
        <w:tc>
          <w:tcPr>
            <w:tcW w:w="1440" w:type="dxa"/>
            <w:tcBorders>
              <w:top w:val="nil"/>
              <w:left w:val="nil"/>
              <w:bottom w:val="nil"/>
              <w:right w:val="nil"/>
            </w:tcBorders>
            <w:shd w:val="clear" w:color="auto" w:fill="auto"/>
            <w:noWrap/>
            <w:hideMark/>
          </w:tcPr>
          <w:p w14:paraId="16FCF600" w14:textId="77777777" w:rsidR="00AF458C" w:rsidRPr="00913CEC" w:rsidRDefault="00AF458C" w:rsidP="004F22A2">
            <w:pPr>
              <w:pStyle w:val="Table"/>
              <w:jc w:val="center"/>
            </w:pPr>
            <w:r w:rsidRPr="00913CEC">
              <w:t>(0.0045)</w:t>
            </w:r>
          </w:p>
        </w:tc>
      </w:tr>
      <w:tr w:rsidR="00913CEC" w:rsidRPr="00913CEC" w14:paraId="1913EB35" w14:textId="77777777" w:rsidTr="004F22A2">
        <w:trPr>
          <w:cantSplit/>
          <w:trHeight w:val="320"/>
          <w:jc w:val="center"/>
        </w:trPr>
        <w:tc>
          <w:tcPr>
            <w:tcW w:w="1710" w:type="dxa"/>
            <w:tcBorders>
              <w:top w:val="nil"/>
              <w:left w:val="nil"/>
              <w:bottom w:val="nil"/>
              <w:right w:val="nil"/>
            </w:tcBorders>
            <w:shd w:val="clear" w:color="auto" w:fill="auto"/>
            <w:noWrap/>
            <w:hideMark/>
          </w:tcPr>
          <w:p w14:paraId="2CB9A244" w14:textId="77777777" w:rsidR="00AF458C" w:rsidRPr="00913CEC" w:rsidRDefault="00AF458C" w:rsidP="004F22A2">
            <w:pPr>
              <w:pStyle w:val="Table"/>
            </w:pPr>
            <w:proofErr w:type="spellStart"/>
            <w:r w:rsidRPr="00913CEC">
              <w:t>asian</w:t>
            </w:r>
            <w:proofErr w:type="spellEnd"/>
          </w:p>
        </w:tc>
        <w:tc>
          <w:tcPr>
            <w:tcW w:w="1350" w:type="dxa"/>
            <w:tcBorders>
              <w:top w:val="nil"/>
              <w:left w:val="nil"/>
              <w:bottom w:val="nil"/>
              <w:right w:val="nil"/>
            </w:tcBorders>
            <w:shd w:val="clear" w:color="auto" w:fill="auto"/>
            <w:noWrap/>
            <w:hideMark/>
          </w:tcPr>
          <w:p w14:paraId="6892D09C" w14:textId="77777777" w:rsidR="00AF458C" w:rsidRPr="00913CEC" w:rsidRDefault="00AF458C" w:rsidP="004F22A2">
            <w:pPr>
              <w:pStyle w:val="Table"/>
              <w:jc w:val="center"/>
            </w:pPr>
            <w:r w:rsidRPr="00913CEC">
              <w:t>-0.0767 ***</w:t>
            </w:r>
          </w:p>
        </w:tc>
        <w:tc>
          <w:tcPr>
            <w:tcW w:w="1710" w:type="dxa"/>
            <w:tcBorders>
              <w:top w:val="nil"/>
              <w:left w:val="nil"/>
              <w:bottom w:val="nil"/>
              <w:right w:val="nil"/>
            </w:tcBorders>
            <w:shd w:val="clear" w:color="auto" w:fill="auto"/>
            <w:noWrap/>
            <w:hideMark/>
          </w:tcPr>
          <w:p w14:paraId="6359E811" w14:textId="77777777" w:rsidR="00AF458C" w:rsidRPr="00913CEC" w:rsidRDefault="00AF458C" w:rsidP="004F22A2">
            <w:pPr>
              <w:pStyle w:val="Table"/>
              <w:jc w:val="center"/>
            </w:pPr>
            <w:r w:rsidRPr="00913CEC">
              <w:t>-0.0767 ***</w:t>
            </w:r>
          </w:p>
        </w:tc>
        <w:tc>
          <w:tcPr>
            <w:tcW w:w="1530" w:type="dxa"/>
            <w:tcBorders>
              <w:top w:val="nil"/>
              <w:left w:val="nil"/>
              <w:bottom w:val="nil"/>
              <w:right w:val="nil"/>
            </w:tcBorders>
            <w:shd w:val="clear" w:color="auto" w:fill="auto"/>
            <w:noWrap/>
            <w:hideMark/>
          </w:tcPr>
          <w:p w14:paraId="0B28D235" w14:textId="77777777" w:rsidR="00AF458C" w:rsidRPr="00913CEC" w:rsidRDefault="00AF458C" w:rsidP="004F22A2">
            <w:pPr>
              <w:pStyle w:val="Table"/>
              <w:jc w:val="center"/>
            </w:pPr>
            <w:r w:rsidRPr="00913CEC">
              <w:t>-0.0768 ***</w:t>
            </w:r>
          </w:p>
        </w:tc>
        <w:tc>
          <w:tcPr>
            <w:tcW w:w="1440" w:type="dxa"/>
            <w:tcBorders>
              <w:top w:val="nil"/>
              <w:left w:val="nil"/>
              <w:bottom w:val="nil"/>
              <w:right w:val="nil"/>
            </w:tcBorders>
            <w:shd w:val="clear" w:color="auto" w:fill="auto"/>
            <w:noWrap/>
            <w:hideMark/>
          </w:tcPr>
          <w:p w14:paraId="381502A9" w14:textId="77777777" w:rsidR="00AF458C" w:rsidRPr="00913CEC" w:rsidRDefault="00AF458C" w:rsidP="004F22A2">
            <w:pPr>
              <w:pStyle w:val="Table"/>
              <w:jc w:val="center"/>
            </w:pPr>
            <w:r w:rsidRPr="00913CEC">
              <w:t>-0.0768 ***</w:t>
            </w:r>
          </w:p>
        </w:tc>
      </w:tr>
      <w:tr w:rsidR="00913CEC" w:rsidRPr="00913CEC" w14:paraId="381D254B" w14:textId="77777777" w:rsidTr="004F22A2">
        <w:trPr>
          <w:cantSplit/>
          <w:trHeight w:val="320"/>
          <w:jc w:val="center"/>
        </w:trPr>
        <w:tc>
          <w:tcPr>
            <w:tcW w:w="1710" w:type="dxa"/>
            <w:tcBorders>
              <w:top w:val="nil"/>
              <w:left w:val="nil"/>
              <w:bottom w:val="nil"/>
              <w:right w:val="nil"/>
            </w:tcBorders>
            <w:shd w:val="clear" w:color="auto" w:fill="auto"/>
            <w:noWrap/>
            <w:hideMark/>
          </w:tcPr>
          <w:p w14:paraId="2C33139E"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3E845330" w14:textId="77777777" w:rsidR="00AF458C" w:rsidRPr="00913CEC" w:rsidRDefault="00AF458C" w:rsidP="004F22A2">
            <w:pPr>
              <w:pStyle w:val="Table"/>
              <w:jc w:val="center"/>
            </w:pPr>
            <w:r w:rsidRPr="00913CEC">
              <w:t>(0.0054)</w:t>
            </w:r>
          </w:p>
        </w:tc>
        <w:tc>
          <w:tcPr>
            <w:tcW w:w="1710" w:type="dxa"/>
            <w:tcBorders>
              <w:top w:val="nil"/>
              <w:left w:val="nil"/>
              <w:bottom w:val="nil"/>
              <w:right w:val="nil"/>
            </w:tcBorders>
            <w:shd w:val="clear" w:color="auto" w:fill="auto"/>
            <w:noWrap/>
            <w:hideMark/>
          </w:tcPr>
          <w:p w14:paraId="75783A84" w14:textId="77777777" w:rsidR="00AF458C" w:rsidRPr="00913CEC" w:rsidRDefault="00AF458C" w:rsidP="004F22A2">
            <w:pPr>
              <w:pStyle w:val="Table"/>
              <w:jc w:val="center"/>
            </w:pPr>
            <w:r w:rsidRPr="00913CEC">
              <w:t>(0.0054)</w:t>
            </w:r>
          </w:p>
        </w:tc>
        <w:tc>
          <w:tcPr>
            <w:tcW w:w="1530" w:type="dxa"/>
            <w:tcBorders>
              <w:top w:val="nil"/>
              <w:left w:val="nil"/>
              <w:bottom w:val="nil"/>
              <w:right w:val="nil"/>
            </w:tcBorders>
            <w:shd w:val="clear" w:color="auto" w:fill="auto"/>
            <w:noWrap/>
            <w:hideMark/>
          </w:tcPr>
          <w:p w14:paraId="2069D13E" w14:textId="77777777" w:rsidR="00AF458C" w:rsidRPr="00913CEC" w:rsidRDefault="00AF458C" w:rsidP="004F22A2">
            <w:pPr>
              <w:pStyle w:val="Table"/>
              <w:jc w:val="center"/>
            </w:pPr>
            <w:r w:rsidRPr="00913CEC">
              <w:t>(0.0054)</w:t>
            </w:r>
          </w:p>
        </w:tc>
        <w:tc>
          <w:tcPr>
            <w:tcW w:w="1440" w:type="dxa"/>
            <w:tcBorders>
              <w:top w:val="nil"/>
              <w:left w:val="nil"/>
              <w:bottom w:val="nil"/>
              <w:right w:val="nil"/>
            </w:tcBorders>
            <w:shd w:val="clear" w:color="auto" w:fill="auto"/>
            <w:noWrap/>
            <w:hideMark/>
          </w:tcPr>
          <w:p w14:paraId="168CF199" w14:textId="77777777" w:rsidR="00AF458C" w:rsidRPr="00913CEC" w:rsidRDefault="00AF458C" w:rsidP="004F22A2">
            <w:pPr>
              <w:pStyle w:val="Table"/>
              <w:jc w:val="center"/>
            </w:pPr>
            <w:r w:rsidRPr="00913CEC">
              <w:t>(0.0054)</w:t>
            </w:r>
          </w:p>
        </w:tc>
      </w:tr>
      <w:tr w:rsidR="00913CEC" w:rsidRPr="00913CEC" w14:paraId="7D67E5A3" w14:textId="77777777" w:rsidTr="004F22A2">
        <w:trPr>
          <w:cantSplit/>
          <w:trHeight w:val="320"/>
          <w:jc w:val="center"/>
        </w:trPr>
        <w:tc>
          <w:tcPr>
            <w:tcW w:w="1710" w:type="dxa"/>
            <w:tcBorders>
              <w:top w:val="nil"/>
              <w:left w:val="nil"/>
              <w:bottom w:val="nil"/>
              <w:right w:val="nil"/>
            </w:tcBorders>
            <w:shd w:val="clear" w:color="auto" w:fill="auto"/>
            <w:noWrap/>
            <w:hideMark/>
          </w:tcPr>
          <w:p w14:paraId="512C7640" w14:textId="77777777" w:rsidR="00AF458C" w:rsidRPr="00913CEC" w:rsidRDefault="00AF458C" w:rsidP="004F22A2">
            <w:pPr>
              <w:pStyle w:val="Table"/>
            </w:pPr>
            <w:proofErr w:type="spellStart"/>
            <w:r w:rsidRPr="00913CEC">
              <w:t>hispanic</w:t>
            </w:r>
            <w:proofErr w:type="spellEnd"/>
          </w:p>
        </w:tc>
        <w:tc>
          <w:tcPr>
            <w:tcW w:w="1350" w:type="dxa"/>
            <w:tcBorders>
              <w:top w:val="nil"/>
              <w:left w:val="nil"/>
              <w:bottom w:val="nil"/>
              <w:right w:val="nil"/>
            </w:tcBorders>
            <w:shd w:val="clear" w:color="auto" w:fill="auto"/>
            <w:noWrap/>
            <w:hideMark/>
          </w:tcPr>
          <w:p w14:paraId="31C16472" w14:textId="77777777" w:rsidR="00AF458C" w:rsidRPr="00913CEC" w:rsidRDefault="00AF458C" w:rsidP="004F22A2">
            <w:pPr>
              <w:pStyle w:val="Table"/>
              <w:jc w:val="center"/>
            </w:pPr>
            <w:r w:rsidRPr="00913CEC">
              <w:t>-0.1025 ***</w:t>
            </w:r>
          </w:p>
        </w:tc>
        <w:tc>
          <w:tcPr>
            <w:tcW w:w="1710" w:type="dxa"/>
            <w:tcBorders>
              <w:top w:val="nil"/>
              <w:left w:val="nil"/>
              <w:bottom w:val="nil"/>
              <w:right w:val="nil"/>
            </w:tcBorders>
            <w:shd w:val="clear" w:color="auto" w:fill="auto"/>
            <w:noWrap/>
            <w:hideMark/>
          </w:tcPr>
          <w:p w14:paraId="6337322B" w14:textId="77777777" w:rsidR="00AF458C" w:rsidRPr="00913CEC" w:rsidRDefault="00AF458C" w:rsidP="004F22A2">
            <w:pPr>
              <w:pStyle w:val="Table"/>
              <w:jc w:val="center"/>
            </w:pPr>
            <w:r w:rsidRPr="00913CEC">
              <w:t>-0.1025 ***</w:t>
            </w:r>
          </w:p>
        </w:tc>
        <w:tc>
          <w:tcPr>
            <w:tcW w:w="1530" w:type="dxa"/>
            <w:tcBorders>
              <w:top w:val="nil"/>
              <w:left w:val="nil"/>
              <w:bottom w:val="nil"/>
              <w:right w:val="nil"/>
            </w:tcBorders>
            <w:shd w:val="clear" w:color="auto" w:fill="auto"/>
            <w:noWrap/>
            <w:hideMark/>
          </w:tcPr>
          <w:p w14:paraId="578C83C5" w14:textId="77777777" w:rsidR="00AF458C" w:rsidRPr="00913CEC" w:rsidRDefault="00AF458C" w:rsidP="004F22A2">
            <w:pPr>
              <w:pStyle w:val="Table"/>
              <w:jc w:val="center"/>
            </w:pPr>
            <w:r w:rsidRPr="00913CEC">
              <w:t>-0.1025 ***</w:t>
            </w:r>
          </w:p>
        </w:tc>
        <w:tc>
          <w:tcPr>
            <w:tcW w:w="1440" w:type="dxa"/>
            <w:tcBorders>
              <w:top w:val="nil"/>
              <w:left w:val="nil"/>
              <w:bottom w:val="nil"/>
              <w:right w:val="nil"/>
            </w:tcBorders>
            <w:shd w:val="clear" w:color="auto" w:fill="auto"/>
            <w:noWrap/>
            <w:hideMark/>
          </w:tcPr>
          <w:p w14:paraId="44A808D6" w14:textId="77777777" w:rsidR="00AF458C" w:rsidRPr="00913CEC" w:rsidRDefault="00AF458C" w:rsidP="004F22A2">
            <w:pPr>
              <w:pStyle w:val="Table"/>
              <w:jc w:val="center"/>
            </w:pPr>
            <w:r w:rsidRPr="00913CEC">
              <w:t>-0.1025 ***</w:t>
            </w:r>
          </w:p>
        </w:tc>
      </w:tr>
      <w:tr w:rsidR="00913CEC" w:rsidRPr="00913CEC" w14:paraId="54727E63" w14:textId="77777777" w:rsidTr="004F22A2">
        <w:trPr>
          <w:cantSplit/>
          <w:trHeight w:val="320"/>
          <w:jc w:val="center"/>
        </w:trPr>
        <w:tc>
          <w:tcPr>
            <w:tcW w:w="1710" w:type="dxa"/>
            <w:tcBorders>
              <w:top w:val="nil"/>
              <w:left w:val="nil"/>
              <w:bottom w:val="nil"/>
              <w:right w:val="nil"/>
            </w:tcBorders>
            <w:shd w:val="clear" w:color="auto" w:fill="auto"/>
            <w:noWrap/>
            <w:hideMark/>
          </w:tcPr>
          <w:p w14:paraId="15E18DA3"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09035D97" w14:textId="77777777" w:rsidR="00AF458C" w:rsidRPr="00913CEC" w:rsidRDefault="00AF458C" w:rsidP="004F22A2">
            <w:pPr>
              <w:pStyle w:val="Table"/>
              <w:jc w:val="center"/>
            </w:pPr>
            <w:r w:rsidRPr="00913CEC">
              <w:t>(0.0047)</w:t>
            </w:r>
          </w:p>
        </w:tc>
        <w:tc>
          <w:tcPr>
            <w:tcW w:w="1710" w:type="dxa"/>
            <w:tcBorders>
              <w:top w:val="nil"/>
              <w:left w:val="nil"/>
              <w:bottom w:val="nil"/>
              <w:right w:val="nil"/>
            </w:tcBorders>
            <w:shd w:val="clear" w:color="auto" w:fill="auto"/>
            <w:noWrap/>
            <w:hideMark/>
          </w:tcPr>
          <w:p w14:paraId="612A263F" w14:textId="77777777" w:rsidR="00AF458C" w:rsidRPr="00913CEC" w:rsidRDefault="00AF458C" w:rsidP="004F22A2">
            <w:pPr>
              <w:pStyle w:val="Table"/>
              <w:jc w:val="center"/>
            </w:pPr>
            <w:r w:rsidRPr="00913CEC">
              <w:t>(0.0046)</w:t>
            </w:r>
          </w:p>
        </w:tc>
        <w:tc>
          <w:tcPr>
            <w:tcW w:w="1530" w:type="dxa"/>
            <w:tcBorders>
              <w:top w:val="nil"/>
              <w:left w:val="nil"/>
              <w:bottom w:val="nil"/>
              <w:right w:val="nil"/>
            </w:tcBorders>
            <w:shd w:val="clear" w:color="auto" w:fill="auto"/>
            <w:noWrap/>
            <w:hideMark/>
          </w:tcPr>
          <w:p w14:paraId="290A282A" w14:textId="77777777" w:rsidR="00AF458C" w:rsidRPr="00913CEC" w:rsidRDefault="00AF458C" w:rsidP="004F22A2">
            <w:pPr>
              <w:pStyle w:val="Table"/>
              <w:jc w:val="center"/>
            </w:pPr>
            <w:r w:rsidRPr="00913CEC">
              <w:t>(0.0047)</w:t>
            </w:r>
          </w:p>
        </w:tc>
        <w:tc>
          <w:tcPr>
            <w:tcW w:w="1440" w:type="dxa"/>
            <w:tcBorders>
              <w:top w:val="nil"/>
              <w:left w:val="nil"/>
              <w:bottom w:val="nil"/>
              <w:right w:val="nil"/>
            </w:tcBorders>
            <w:shd w:val="clear" w:color="auto" w:fill="auto"/>
            <w:noWrap/>
            <w:hideMark/>
          </w:tcPr>
          <w:p w14:paraId="05B38E9B" w14:textId="77777777" w:rsidR="00AF458C" w:rsidRPr="00913CEC" w:rsidRDefault="00AF458C" w:rsidP="004F22A2">
            <w:pPr>
              <w:pStyle w:val="Table"/>
              <w:jc w:val="center"/>
            </w:pPr>
            <w:r w:rsidRPr="00913CEC">
              <w:t>(0.0047)</w:t>
            </w:r>
          </w:p>
        </w:tc>
      </w:tr>
      <w:tr w:rsidR="00913CEC" w:rsidRPr="00913CEC" w14:paraId="7BAC2BE6" w14:textId="77777777" w:rsidTr="004F22A2">
        <w:trPr>
          <w:cantSplit/>
          <w:trHeight w:val="320"/>
          <w:jc w:val="center"/>
        </w:trPr>
        <w:tc>
          <w:tcPr>
            <w:tcW w:w="1710" w:type="dxa"/>
            <w:tcBorders>
              <w:top w:val="nil"/>
              <w:left w:val="nil"/>
              <w:bottom w:val="nil"/>
              <w:right w:val="nil"/>
            </w:tcBorders>
            <w:shd w:val="clear" w:color="auto" w:fill="auto"/>
            <w:noWrap/>
            <w:hideMark/>
          </w:tcPr>
          <w:p w14:paraId="47679101" w14:textId="77777777" w:rsidR="00AF458C" w:rsidRPr="00913CEC" w:rsidRDefault="00AF458C" w:rsidP="004F22A2">
            <w:pPr>
              <w:pStyle w:val="Table"/>
            </w:pPr>
            <w:r w:rsidRPr="00913CEC">
              <w:t>other</w:t>
            </w:r>
          </w:p>
        </w:tc>
        <w:tc>
          <w:tcPr>
            <w:tcW w:w="1350" w:type="dxa"/>
            <w:tcBorders>
              <w:top w:val="nil"/>
              <w:left w:val="nil"/>
              <w:bottom w:val="nil"/>
              <w:right w:val="nil"/>
            </w:tcBorders>
            <w:shd w:val="clear" w:color="auto" w:fill="auto"/>
            <w:noWrap/>
            <w:hideMark/>
          </w:tcPr>
          <w:p w14:paraId="6B32A28F" w14:textId="77777777" w:rsidR="00AF458C" w:rsidRPr="00913CEC" w:rsidRDefault="00AF458C" w:rsidP="004F22A2">
            <w:pPr>
              <w:pStyle w:val="Table"/>
              <w:jc w:val="center"/>
            </w:pPr>
            <w:r w:rsidRPr="00913CEC">
              <w:t>0.0035</w:t>
            </w:r>
          </w:p>
        </w:tc>
        <w:tc>
          <w:tcPr>
            <w:tcW w:w="1710" w:type="dxa"/>
            <w:tcBorders>
              <w:top w:val="nil"/>
              <w:left w:val="nil"/>
              <w:bottom w:val="nil"/>
              <w:right w:val="nil"/>
            </w:tcBorders>
            <w:shd w:val="clear" w:color="auto" w:fill="auto"/>
            <w:noWrap/>
            <w:hideMark/>
          </w:tcPr>
          <w:p w14:paraId="109347EE" w14:textId="77777777" w:rsidR="00AF458C" w:rsidRPr="00913CEC" w:rsidRDefault="00AF458C" w:rsidP="004F22A2">
            <w:pPr>
              <w:pStyle w:val="Table"/>
              <w:jc w:val="center"/>
            </w:pPr>
            <w:r w:rsidRPr="00913CEC">
              <w:t>0.0025</w:t>
            </w:r>
          </w:p>
        </w:tc>
        <w:tc>
          <w:tcPr>
            <w:tcW w:w="1530" w:type="dxa"/>
            <w:tcBorders>
              <w:top w:val="nil"/>
              <w:left w:val="nil"/>
              <w:bottom w:val="nil"/>
              <w:right w:val="nil"/>
            </w:tcBorders>
            <w:shd w:val="clear" w:color="auto" w:fill="auto"/>
            <w:noWrap/>
            <w:hideMark/>
          </w:tcPr>
          <w:p w14:paraId="7D3B3239" w14:textId="77777777" w:rsidR="00AF458C" w:rsidRPr="00913CEC" w:rsidRDefault="00AF458C" w:rsidP="004F22A2">
            <w:pPr>
              <w:pStyle w:val="Table"/>
              <w:jc w:val="center"/>
            </w:pPr>
            <w:r w:rsidRPr="00913CEC">
              <w:t>0.0037</w:t>
            </w:r>
          </w:p>
        </w:tc>
        <w:tc>
          <w:tcPr>
            <w:tcW w:w="1440" w:type="dxa"/>
            <w:tcBorders>
              <w:top w:val="nil"/>
              <w:left w:val="nil"/>
              <w:bottom w:val="nil"/>
              <w:right w:val="nil"/>
            </w:tcBorders>
            <w:shd w:val="clear" w:color="auto" w:fill="auto"/>
            <w:noWrap/>
            <w:hideMark/>
          </w:tcPr>
          <w:p w14:paraId="6302C0D2" w14:textId="77777777" w:rsidR="00AF458C" w:rsidRPr="00913CEC" w:rsidRDefault="00AF458C" w:rsidP="004F22A2">
            <w:pPr>
              <w:pStyle w:val="Table"/>
              <w:jc w:val="center"/>
            </w:pPr>
            <w:r w:rsidRPr="00913CEC">
              <w:t>0.0027</w:t>
            </w:r>
          </w:p>
        </w:tc>
      </w:tr>
      <w:tr w:rsidR="00913CEC" w:rsidRPr="00913CEC" w14:paraId="36A48157" w14:textId="77777777" w:rsidTr="004F22A2">
        <w:trPr>
          <w:cantSplit/>
          <w:trHeight w:val="320"/>
          <w:jc w:val="center"/>
        </w:trPr>
        <w:tc>
          <w:tcPr>
            <w:tcW w:w="1710" w:type="dxa"/>
            <w:tcBorders>
              <w:top w:val="nil"/>
              <w:left w:val="nil"/>
              <w:bottom w:val="nil"/>
              <w:right w:val="nil"/>
            </w:tcBorders>
            <w:shd w:val="clear" w:color="auto" w:fill="auto"/>
            <w:noWrap/>
            <w:hideMark/>
          </w:tcPr>
          <w:p w14:paraId="171D212D"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538E7052" w14:textId="77777777" w:rsidR="00AF458C" w:rsidRPr="00913CEC" w:rsidRDefault="00AF458C" w:rsidP="004F22A2">
            <w:pPr>
              <w:pStyle w:val="Table"/>
              <w:jc w:val="center"/>
            </w:pPr>
            <w:r w:rsidRPr="00913CEC">
              <w:t>(0.0452)</w:t>
            </w:r>
          </w:p>
        </w:tc>
        <w:tc>
          <w:tcPr>
            <w:tcW w:w="1710" w:type="dxa"/>
            <w:tcBorders>
              <w:top w:val="nil"/>
              <w:left w:val="nil"/>
              <w:bottom w:val="nil"/>
              <w:right w:val="nil"/>
            </w:tcBorders>
            <w:shd w:val="clear" w:color="auto" w:fill="auto"/>
            <w:noWrap/>
            <w:hideMark/>
          </w:tcPr>
          <w:p w14:paraId="1A77E3BE" w14:textId="77777777" w:rsidR="00AF458C" w:rsidRPr="00913CEC" w:rsidRDefault="00AF458C" w:rsidP="004F22A2">
            <w:pPr>
              <w:pStyle w:val="Table"/>
              <w:jc w:val="center"/>
            </w:pPr>
            <w:r w:rsidRPr="00913CEC">
              <w:t>(0.0452)</w:t>
            </w:r>
          </w:p>
        </w:tc>
        <w:tc>
          <w:tcPr>
            <w:tcW w:w="1530" w:type="dxa"/>
            <w:tcBorders>
              <w:top w:val="nil"/>
              <w:left w:val="nil"/>
              <w:bottom w:val="nil"/>
              <w:right w:val="nil"/>
            </w:tcBorders>
            <w:shd w:val="clear" w:color="auto" w:fill="auto"/>
            <w:noWrap/>
            <w:hideMark/>
          </w:tcPr>
          <w:p w14:paraId="04689D5C" w14:textId="77777777" w:rsidR="00AF458C" w:rsidRPr="00913CEC" w:rsidRDefault="00AF458C" w:rsidP="004F22A2">
            <w:pPr>
              <w:pStyle w:val="Table"/>
              <w:jc w:val="center"/>
            </w:pPr>
            <w:r w:rsidRPr="00913CEC">
              <w:t>(0.0452)</w:t>
            </w:r>
          </w:p>
        </w:tc>
        <w:tc>
          <w:tcPr>
            <w:tcW w:w="1440" w:type="dxa"/>
            <w:tcBorders>
              <w:top w:val="nil"/>
              <w:left w:val="nil"/>
              <w:bottom w:val="nil"/>
              <w:right w:val="nil"/>
            </w:tcBorders>
            <w:shd w:val="clear" w:color="auto" w:fill="auto"/>
            <w:noWrap/>
            <w:hideMark/>
          </w:tcPr>
          <w:p w14:paraId="3C6981C7" w14:textId="77777777" w:rsidR="00AF458C" w:rsidRPr="00913CEC" w:rsidRDefault="00AF458C" w:rsidP="004F22A2">
            <w:pPr>
              <w:pStyle w:val="Table"/>
              <w:jc w:val="center"/>
            </w:pPr>
            <w:r w:rsidRPr="00913CEC">
              <w:t>(0.0452)</w:t>
            </w:r>
          </w:p>
        </w:tc>
      </w:tr>
      <w:tr w:rsidR="00913CEC" w:rsidRPr="00913CEC" w14:paraId="39F73D51" w14:textId="77777777" w:rsidTr="004F22A2">
        <w:trPr>
          <w:cantSplit/>
          <w:trHeight w:val="320"/>
          <w:jc w:val="center"/>
        </w:trPr>
        <w:tc>
          <w:tcPr>
            <w:tcW w:w="1710" w:type="dxa"/>
            <w:tcBorders>
              <w:top w:val="nil"/>
              <w:left w:val="nil"/>
              <w:bottom w:val="nil"/>
              <w:right w:val="nil"/>
            </w:tcBorders>
            <w:shd w:val="clear" w:color="auto" w:fill="auto"/>
            <w:noWrap/>
            <w:hideMark/>
          </w:tcPr>
          <w:p w14:paraId="7D8F2B46" w14:textId="77777777" w:rsidR="00AF458C" w:rsidRPr="00913CEC" w:rsidRDefault="00AF458C" w:rsidP="004F22A2">
            <w:pPr>
              <w:pStyle w:val="Table"/>
            </w:pPr>
            <w:r w:rsidRPr="00913CEC">
              <w:t>access</w:t>
            </w:r>
          </w:p>
        </w:tc>
        <w:tc>
          <w:tcPr>
            <w:tcW w:w="1350" w:type="dxa"/>
            <w:tcBorders>
              <w:top w:val="nil"/>
              <w:left w:val="nil"/>
              <w:bottom w:val="nil"/>
              <w:right w:val="nil"/>
            </w:tcBorders>
            <w:shd w:val="clear" w:color="auto" w:fill="auto"/>
            <w:noWrap/>
            <w:hideMark/>
          </w:tcPr>
          <w:p w14:paraId="787C162F" w14:textId="77777777" w:rsidR="00AF458C" w:rsidRPr="00913CEC" w:rsidRDefault="00AF458C" w:rsidP="004F22A2">
            <w:pPr>
              <w:pStyle w:val="Table"/>
              <w:jc w:val="center"/>
            </w:pPr>
            <w:r w:rsidRPr="00913CEC">
              <w:t>0.1610 *</w:t>
            </w:r>
          </w:p>
        </w:tc>
        <w:tc>
          <w:tcPr>
            <w:tcW w:w="1710" w:type="dxa"/>
            <w:tcBorders>
              <w:top w:val="nil"/>
              <w:left w:val="nil"/>
              <w:bottom w:val="nil"/>
              <w:right w:val="nil"/>
            </w:tcBorders>
            <w:shd w:val="clear" w:color="auto" w:fill="auto"/>
            <w:noWrap/>
            <w:hideMark/>
          </w:tcPr>
          <w:p w14:paraId="4B6C0FB8" w14:textId="77777777" w:rsidR="00AF458C" w:rsidRPr="00913CEC" w:rsidRDefault="00AF458C" w:rsidP="004F22A2">
            <w:pPr>
              <w:pStyle w:val="Table"/>
              <w:jc w:val="center"/>
            </w:pPr>
            <w:r w:rsidRPr="00913CEC">
              <w:t>0.1453 *</w:t>
            </w:r>
          </w:p>
        </w:tc>
        <w:tc>
          <w:tcPr>
            <w:tcW w:w="1530" w:type="dxa"/>
            <w:tcBorders>
              <w:top w:val="nil"/>
              <w:left w:val="nil"/>
              <w:bottom w:val="nil"/>
              <w:right w:val="nil"/>
            </w:tcBorders>
            <w:shd w:val="clear" w:color="auto" w:fill="auto"/>
            <w:noWrap/>
            <w:hideMark/>
          </w:tcPr>
          <w:p w14:paraId="0BA3EF6C" w14:textId="77777777" w:rsidR="00AF458C" w:rsidRPr="00913CEC" w:rsidRDefault="00AF458C" w:rsidP="004F22A2">
            <w:pPr>
              <w:pStyle w:val="Table"/>
              <w:jc w:val="center"/>
            </w:pPr>
            <w:r w:rsidRPr="00913CEC">
              <w:t>0.1472 *</w:t>
            </w:r>
          </w:p>
        </w:tc>
        <w:tc>
          <w:tcPr>
            <w:tcW w:w="1440" w:type="dxa"/>
            <w:tcBorders>
              <w:top w:val="nil"/>
              <w:left w:val="nil"/>
              <w:bottom w:val="nil"/>
              <w:right w:val="nil"/>
            </w:tcBorders>
            <w:shd w:val="clear" w:color="auto" w:fill="auto"/>
            <w:noWrap/>
            <w:hideMark/>
          </w:tcPr>
          <w:p w14:paraId="2B24B317" w14:textId="77777777" w:rsidR="00AF458C" w:rsidRPr="00913CEC" w:rsidRDefault="00AF458C" w:rsidP="004F22A2">
            <w:pPr>
              <w:pStyle w:val="Table"/>
              <w:jc w:val="center"/>
            </w:pPr>
            <w:r w:rsidRPr="00913CEC">
              <w:t>0.1352 *</w:t>
            </w:r>
          </w:p>
        </w:tc>
      </w:tr>
      <w:tr w:rsidR="00913CEC" w:rsidRPr="00913CEC" w14:paraId="75E19B06" w14:textId="77777777" w:rsidTr="004F22A2">
        <w:trPr>
          <w:cantSplit/>
          <w:trHeight w:val="320"/>
          <w:jc w:val="center"/>
        </w:trPr>
        <w:tc>
          <w:tcPr>
            <w:tcW w:w="1710" w:type="dxa"/>
            <w:tcBorders>
              <w:top w:val="nil"/>
              <w:left w:val="nil"/>
              <w:bottom w:val="nil"/>
              <w:right w:val="nil"/>
            </w:tcBorders>
            <w:shd w:val="clear" w:color="auto" w:fill="auto"/>
            <w:noWrap/>
            <w:hideMark/>
          </w:tcPr>
          <w:p w14:paraId="5CF81C99"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356E010F" w14:textId="77777777" w:rsidR="00AF458C" w:rsidRPr="00913CEC" w:rsidRDefault="00AF458C" w:rsidP="004F22A2">
            <w:pPr>
              <w:pStyle w:val="Table"/>
              <w:jc w:val="center"/>
            </w:pPr>
            <w:r w:rsidRPr="00913CEC">
              <w:t>(0.0700)</w:t>
            </w:r>
          </w:p>
        </w:tc>
        <w:tc>
          <w:tcPr>
            <w:tcW w:w="1710" w:type="dxa"/>
            <w:tcBorders>
              <w:top w:val="nil"/>
              <w:left w:val="nil"/>
              <w:bottom w:val="nil"/>
              <w:right w:val="nil"/>
            </w:tcBorders>
            <w:shd w:val="clear" w:color="auto" w:fill="auto"/>
            <w:noWrap/>
            <w:hideMark/>
          </w:tcPr>
          <w:p w14:paraId="582B705E" w14:textId="77777777" w:rsidR="00AF458C" w:rsidRPr="00913CEC" w:rsidRDefault="00AF458C" w:rsidP="004F22A2">
            <w:pPr>
              <w:pStyle w:val="Table"/>
              <w:jc w:val="center"/>
            </w:pPr>
            <w:r w:rsidRPr="00913CEC">
              <w:t>(0.0621)</w:t>
            </w:r>
          </w:p>
        </w:tc>
        <w:tc>
          <w:tcPr>
            <w:tcW w:w="1530" w:type="dxa"/>
            <w:tcBorders>
              <w:top w:val="nil"/>
              <w:left w:val="nil"/>
              <w:bottom w:val="nil"/>
              <w:right w:val="nil"/>
            </w:tcBorders>
            <w:shd w:val="clear" w:color="auto" w:fill="auto"/>
            <w:noWrap/>
            <w:hideMark/>
          </w:tcPr>
          <w:p w14:paraId="1582B0C6" w14:textId="77777777" w:rsidR="00AF458C" w:rsidRPr="00913CEC" w:rsidRDefault="00AF458C" w:rsidP="004F22A2">
            <w:pPr>
              <w:pStyle w:val="Table"/>
              <w:jc w:val="center"/>
            </w:pPr>
            <w:r w:rsidRPr="00913CEC">
              <w:t>(0.0722)</w:t>
            </w:r>
          </w:p>
        </w:tc>
        <w:tc>
          <w:tcPr>
            <w:tcW w:w="1440" w:type="dxa"/>
            <w:tcBorders>
              <w:top w:val="nil"/>
              <w:left w:val="nil"/>
              <w:bottom w:val="nil"/>
              <w:right w:val="nil"/>
            </w:tcBorders>
            <w:shd w:val="clear" w:color="auto" w:fill="auto"/>
            <w:noWrap/>
            <w:hideMark/>
          </w:tcPr>
          <w:p w14:paraId="51C4619D" w14:textId="77777777" w:rsidR="00AF458C" w:rsidRPr="00913CEC" w:rsidRDefault="00AF458C" w:rsidP="004F22A2">
            <w:pPr>
              <w:pStyle w:val="Table"/>
              <w:jc w:val="center"/>
            </w:pPr>
            <w:r w:rsidRPr="00913CEC">
              <w:t>(0.0649)</w:t>
            </w:r>
          </w:p>
        </w:tc>
      </w:tr>
      <w:tr w:rsidR="00913CEC" w:rsidRPr="00913CEC" w14:paraId="42B93D74" w14:textId="77777777" w:rsidTr="004F22A2">
        <w:trPr>
          <w:cantSplit/>
          <w:trHeight w:val="320"/>
          <w:jc w:val="center"/>
        </w:trPr>
        <w:tc>
          <w:tcPr>
            <w:tcW w:w="1710" w:type="dxa"/>
            <w:tcBorders>
              <w:top w:val="nil"/>
              <w:left w:val="nil"/>
              <w:bottom w:val="nil"/>
              <w:right w:val="nil"/>
            </w:tcBorders>
            <w:shd w:val="clear" w:color="auto" w:fill="auto"/>
            <w:noWrap/>
            <w:hideMark/>
          </w:tcPr>
          <w:p w14:paraId="6B0530F5" w14:textId="77777777" w:rsidR="00AF458C" w:rsidRPr="00913CEC" w:rsidRDefault="00AF458C" w:rsidP="004F22A2">
            <w:pPr>
              <w:pStyle w:val="Table"/>
            </w:pPr>
            <w:r w:rsidRPr="00913CEC">
              <w:t>lambda</w:t>
            </w:r>
          </w:p>
        </w:tc>
        <w:tc>
          <w:tcPr>
            <w:tcW w:w="1350" w:type="dxa"/>
            <w:tcBorders>
              <w:top w:val="nil"/>
              <w:left w:val="nil"/>
              <w:bottom w:val="nil"/>
              <w:right w:val="nil"/>
            </w:tcBorders>
            <w:shd w:val="clear" w:color="auto" w:fill="auto"/>
            <w:noWrap/>
            <w:hideMark/>
          </w:tcPr>
          <w:p w14:paraId="413429E7" w14:textId="77777777" w:rsidR="00AF458C" w:rsidRPr="00913CEC" w:rsidRDefault="00AF458C" w:rsidP="004F22A2">
            <w:pPr>
              <w:pStyle w:val="Table"/>
              <w:jc w:val="center"/>
            </w:pPr>
            <w:r w:rsidRPr="00913CEC">
              <w:t>0.6906 ***</w:t>
            </w:r>
          </w:p>
        </w:tc>
        <w:tc>
          <w:tcPr>
            <w:tcW w:w="1710" w:type="dxa"/>
            <w:tcBorders>
              <w:top w:val="nil"/>
              <w:left w:val="nil"/>
              <w:bottom w:val="nil"/>
              <w:right w:val="nil"/>
            </w:tcBorders>
            <w:shd w:val="clear" w:color="auto" w:fill="auto"/>
            <w:noWrap/>
            <w:hideMark/>
          </w:tcPr>
          <w:p w14:paraId="09386959" w14:textId="77777777" w:rsidR="00AF458C" w:rsidRPr="00913CEC" w:rsidRDefault="00AF458C" w:rsidP="004F22A2">
            <w:pPr>
              <w:pStyle w:val="Table"/>
              <w:jc w:val="center"/>
            </w:pPr>
            <w:r w:rsidRPr="00913CEC">
              <w:t>0.6898 ***</w:t>
            </w:r>
          </w:p>
        </w:tc>
        <w:tc>
          <w:tcPr>
            <w:tcW w:w="1530" w:type="dxa"/>
            <w:tcBorders>
              <w:top w:val="nil"/>
              <w:left w:val="nil"/>
              <w:bottom w:val="nil"/>
              <w:right w:val="nil"/>
            </w:tcBorders>
            <w:shd w:val="clear" w:color="auto" w:fill="auto"/>
            <w:noWrap/>
            <w:hideMark/>
          </w:tcPr>
          <w:p w14:paraId="542E3A6C" w14:textId="77777777" w:rsidR="00AF458C" w:rsidRPr="00913CEC" w:rsidRDefault="00AF458C" w:rsidP="004F22A2">
            <w:pPr>
              <w:pStyle w:val="Table"/>
              <w:jc w:val="center"/>
            </w:pPr>
            <w:r w:rsidRPr="00913CEC">
              <w:t>0.6917 ***</w:t>
            </w:r>
          </w:p>
        </w:tc>
        <w:tc>
          <w:tcPr>
            <w:tcW w:w="1440" w:type="dxa"/>
            <w:tcBorders>
              <w:top w:val="nil"/>
              <w:left w:val="nil"/>
              <w:bottom w:val="nil"/>
              <w:right w:val="nil"/>
            </w:tcBorders>
            <w:shd w:val="clear" w:color="auto" w:fill="auto"/>
            <w:noWrap/>
            <w:hideMark/>
          </w:tcPr>
          <w:p w14:paraId="0C8418D4" w14:textId="77777777" w:rsidR="00AF458C" w:rsidRPr="00913CEC" w:rsidRDefault="00AF458C" w:rsidP="004F22A2">
            <w:pPr>
              <w:pStyle w:val="Table"/>
              <w:jc w:val="center"/>
            </w:pPr>
            <w:r w:rsidRPr="00913CEC">
              <w:t>0.6909 ***</w:t>
            </w:r>
          </w:p>
        </w:tc>
      </w:tr>
      <w:tr w:rsidR="00913CEC" w:rsidRPr="00913CEC" w14:paraId="6DCAFF45" w14:textId="77777777" w:rsidTr="004F22A2">
        <w:trPr>
          <w:cantSplit/>
          <w:trHeight w:val="320"/>
          <w:jc w:val="center"/>
        </w:trPr>
        <w:tc>
          <w:tcPr>
            <w:tcW w:w="1710" w:type="dxa"/>
            <w:tcBorders>
              <w:top w:val="nil"/>
              <w:left w:val="nil"/>
              <w:bottom w:val="nil"/>
              <w:right w:val="nil"/>
            </w:tcBorders>
            <w:shd w:val="clear" w:color="auto" w:fill="auto"/>
            <w:noWrap/>
            <w:hideMark/>
          </w:tcPr>
          <w:p w14:paraId="57776D12"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BA034E4" w14:textId="77777777" w:rsidR="00AF458C" w:rsidRPr="00913CEC" w:rsidRDefault="00AF458C" w:rsidP="004F22A2">
            <w:pPr>
              <w:pStyle w:val="Table"/>
              <w:jc w:val="center"/>
            </w:pPr>
            <w:r w:rsidRPr="00913CEC">
              <w:t>(0.0200)</w:t>
            </w:r>
          </w:p>
        </w:tc>
        <w:tc>
          <w:tcPr>
            <w:tcW w:w="1710" w:type="dxa"/>
            <w:tcBorders>
              <w:top w:val="nil"/>
              <w:left w:val="nil"/>
              <w:bottom w:val="nil"/>
              <w:right w:val="nil"/>
            </w:tcBorders>
            <w:shd w:val="clear" w:color="auto" w:fill="auto"/>
            <w:noWrap/>
            <w:hideMark/>
          </w:tcPr>
          <w:p w14:paraId="6C19D123" w14:textId="77777777" w:rsidR="00AF458C" w:rsidRPr="00913CEC" w:rsidRDefault="00AF458C" w:rsidP="004F22A2">
            <w:pPr>
              <w:pStyle w:val="Table"/>
              <w:jc w:val="center"/>
            </w:pPr>
            <w:r w:rsidRPr="00913CEC">
              <w:t>(0.0200)</w:t>
            </w:r>
          </w:p>
        </w:tc>
        <w:tc>
          <w:tcPr>
            <w:tcW w:w="1530" w:type="dxa"/>
            <w:tcBorders>
              <w:top w:val="nil"/>
              <w:left w:val="nil"/>
              <w:bottom w:val="nil"/>
              <w:right w:val="nil"/>
            </w:tcBorders>
            <w:shd w:val="clear" w:color="auto" w:fill="auto"/>
            <w:noWrap/>
            <w:hideMark/>
          </w:tcPr>
          <w:p w14:paraId="35792267" w14:textId="77777777" w:rsidR="00AF458C" w:rsidRPr="00913CEC" w:rsidRDefault="00AF458C" w:rsidP="004F22A2">
            <w:pPr>
              <w:pStyle w:val="Table"/>
              <w:jc w:val="center"/>
            </w:pPr>
            <w:r w:rsidRPr="00913CEC">
              <w:t>(0.0199)</w:t>
            </w:r>
          </w:p>
        </w:tc>
        <w:tc>
          <w:tcPr>
            <w:tcW w:w="1440" w:type="dxa"/>
            <w:tcBorders>
              <w:top w:val="nil"/>
              <w:left w:val="nil"/>
              <w:bottom w:val="nil"/>
              <w:right w:val="nil"/>
            </w:tcBorders>
            <w:shd w:val="clear" w:color="auto" w:fill="auto"/>
            <w:noWrap/>
            <w:hideMark/>
          </w:tcPr>
          <w:p w14:paraId="03299879" w14:textId="77777777" w:rsidR="00AF458C" w:rsidRPr="00913CEC" w:rsidRDefault="00AF458C" w:rsidP="004F22A2">
            <w:pPr>
              <w:pStyle w:val="Table"/>
              <w:jc w:val="center"/>
            </w:pPr>
            <w:r w:rsidRPr="00913CEC">
              <w:t>(0.0199)</w:t>
            </w:r>
          </w:p>
        </w:tc>
      </w:tr>
      <w:tr w:rsidR="00913CEC" w:rsidRPr="00913CEC" w14:paraId="62CFD10B" w14:textId="77777777" w:rsidTr="004F22A2">
        <w:trPr>
          <w:cantSplit/>
          <w:trHeight w:val="320"/>
          <w:jc w:val="center"/>
        </w:trPr>
        <w:tc>
          <w:tcPr>
            <w:tcW w:w="1710" w:type="dxa"/>
            <w:tcBorders>
              <w:top w:val="single" w:sz="4" w:space="0" w:color="auto"/>
              <w:left w:val="nil"/>
              <w:bottom w:val="nil"/>
              <w:right w:val="nil"/>
            </w:tcBorders>
            <w:shd w:val="clear" w:color="auto" w:fill="auto"/>
            <w:noWrap/>
            <w:hideMark/>
          </w:tcPr>
          <w:p w14:paraId="1FAFE571" w14:textId="77777777" w:rsidR="00AF458C" w:rsidRPr="00913CEC" w:rsidRDefault="00AF458C" w:rsidP="004F22A2">
            <w:pPr>
              <w:pStyle w:val="Table"/>
            </w:pPr>
            <w:r w:rsidRPr="00913CEC">
              <w:t>Num. obs.</w:t>
            </w:r>
          </w:p>
        </w:tc>
        <w:tc>
          <w:tcPr>
            <w:tcW w:w="1350" w:type="dxa"/>
            <w:tcBorders>
              <w:top w:val="single" w:sz="4" w:space="0" w:color="auto"/>
              <w:left w:val="nil"/>
              <w:bottom w:val="nil"/>
              <w:right w:val="nil"/>
            </w:tcBorders>
            <w:shd w:val="clear" w:color="auto" w:fill="auto"/>
            <w:noWrap/>
            <w:hideMark/>
          </w:tcPr>
          <w:p w14:paraId="3A01F5B2" w14:textId="77777777" w:rsidR="00AF458C" w:rsidRPr="00913CEC" w:rsidRDefault="00AF458C" w:rsidP="004F22A2">
            <w:pPr>
              <w:pStyle w:val="Table"/>
              <w:jc w:val="center"/>
            </w:pPr>
            <w:r w:rsidRPr="00913CEC">
              <w:t>2099</w:t>
            </w:r>
          </w:p>
        </w:tc>
        <w:tc>
          <w:tcPr>
            <w:tcW w:w="1710" w:type="dxa"/>
            <w:tcBorders>
              <w:top w:val="single" w:sz="4" w:space="0" w:color="auto"/>
              <w:left w:val="nil"/>
              <w:bottom w:val="nil"/>
              <w:right w:val="nil"/>
            </w:tcBorders>
            <w:shd w:val="clear" w:color="auto" w:fill="auto"/>
            <w:noWrap/>
            <w:hideMark/>
          </w:tcPr>
          <w:p w14:paraId="783B78BD" w14:textId="77777777" w:rsidR="00AF458C" w:rsidRPr="00913CEC" w:rsidRDefault="00AF458C" w:rsidP="004F22A2">
            <w:pPr>
              <w:pStyle w:val="Table"/>
              <w:jc w:val="center"/>
            </w:pPr>
            <w:r w:rsidRPr="00913CEC">
              <w:t>2099</w:t>
            </w:r>
          </w:p>
        </w:tc>
        <w:tc>
          <w:tcPr>
            <w:tcW w:w="1530" w:type="dxa"/>
            <w:tcBorders>
              <w:top w:val="single" w:sz="4" w:space="0" w:color="auto"/>
              <w:left w:val="nil"/>
              <w:bottom w:val="nil"/>
              <w:right w:val="nil"/>
            </w:tcBorders>
            <w:shd w:val="clear" w:color="auto" w:fill="auto"/>
            <w:noWrap/>
            <w:hideMark/>
          </w:tcPr>
          <w:p w14:paraId="1C93EB04" w14:textId="77777777" w:rsidR="00AF458C" w:rsidRPr="00913CEC" w:rsidRDefault="00AF458C" w:rsidP="004F22A2">
            <w:pPr>
              <w:pStyle w:val="Table"/>
              <w:jc w:val="center"/>
            </w:pPr>
            <w:r w:rsidRPr="00913CEC">
              <w:t>2099</w:t>
            </w:r>
          </w:p>
        </w:tc>
        <w:tc>
          <w:tcPr>
            <w:tcW w:w="1440" w:type="dxa"/>
            <w:tcBorders>
              <w:top w:val="single" w:sz="4" w:space="0" w:color="auto"/>
              <w:left w:val="nil"/>
              <w:bottom w:val="nil"/>
              <w:right w:val="nil"/>
            </w:tcBorders>
            <w:shd w:val="clear" w:color="auto" w:fill="auto"/>
            <w:noWrap/>
            <w:hideMark/>
          </w:tcPr>
          <w:p w14:paraId="71ABB1C5" w14:textId="77777777" w:rsidR="00AF458C" w:rsidRPr="00913CEC" w:rsidRDefault="00AF458C" w:rsidP="004F22A2">
            <w:pPr>
              <w:pStyle w:val="Table"/>
              <w:jc w:val="center"/>
            </w:pPr>
            <w:r w:rsidRPr="00913CEC">
              <w:t>2099</w:t>
            </w:r>
          </w:p>
        </w:tc>
      </w:tr>
      <w:tr w:rsidR="00913CEC" w:rsidRPr="00913CEC" w14:paraId="1ADA69EF" w14:textId="77777777" w:rsidTr="004F22A2">
        <w:trPr>
          <w:cantSplit/>
          <w:trHeight w:val="320"/>
          <w:jc w:val="center"/>
        </w:trPr>
        <w:tc>
          <w:tcPr>
            <w:tcW w:w="1710" w:type="dxa"/>
            <w:tcBorders>
              <w:top w:val="nil"/>
              <w:left w:val="nil"/>
              <w:bottom w:val="single" w:sz="4" w:space="0" w:color="auto"/>
              <w:right w:val="nil"/>
            </w:tcBorders>
            <w:shd w:val="clear" w:color="auto" w:fill="auto"/>
            <w:noWrap/>
            <w:hideMark/>
          </w:tcPr>
          <w:p w14:paraId="59938436" w14:textId="77777777" w:rsidR="00AF458C" w:rsidRPr="00913CEC" w:rsidRDefault="00AF458C" w:rsidP="004F22A2">
            <w:pPr>
              <w:pStyle w:val="Table"/>
            </w:pPr>
            <w:r w:rsidRPr="00913CEC">
              <w:t>Parameters</w:t>
            </w:r>
          </w:p>
        </w:tc>
        <w:tc>
          <w:tcPr>
            <w:tcW w:w="1350" w:type="dxa"/>
            <w:tcBorders>
              <w:top w:val="nil"/>
              <w:left w:val="nil"/>
              <w:bottom w:val="single" w:sz="4" w:space="0" w:color="auto"/>
              <w:right w:val="nil"/>
            </w:tcBorders>
            <w:shd w:val="clear" w:color="auto" w:fill="auto"/>
            <w:noWrap/>
            <w:hideMark/>
          </w:tcPr>
          <w:p w14:paraId="0B43F711" w14:textId="77777777" w:rsidR="00AF458C" w:rsidRPr="00913CEC" w:rsidRDefault="00AF458C" w:rsidP="004F22A2">
            <w:pPr>
              <w:pStyle w:val="Table"/>
              <w:jc w:val="center"/>
            </w:pPr>
            <w:r w:rsidRPr="00913CEC">
              <w:t>28</w:t>
            </w:r>
          </w:p>
        </w:tc>
        <w:tc>
          <w:tcPr>
            <w:tcW w:w="1710" w:type="dxa"/>
            <w:tcBorders>
              <w:top w:val="nil"/>
              <w:left w:val="nil"/>
              <w:bottom w:val="single" w:sz="4" w:space="0" w:color="auto"/>
              <w:right w:val="nil"/>
            </w:tcBorders>
            <w:shd w:val="clear" w:color="auto" w:fill="auto"/>
            <w:noWrap/>
            <w:hideMark/>
          </w:tcPr>
          <w:p w14:paraId="496A0CC9" w14:textId="77777777" w:rsidR="00AF458C" w:rsidRPr="00913CEC" w:rsidRDefault="00AF458C" w:rsidP="004F22A2">
            <w:pPr>
              <w:pStyle w:val="Table"/>
              <w:jc w:val="center"/>
            </w:pPr>
            <w:r w:rsidRPr="00913CEC">
              <w:t>28</w:t>
            </w:r>
          </w:p>
        </w:tc>
        <w:tc>
          <w:tcPr>
            <w:tcW w:w="1530" w:type="dxa"/>
            <w:tcBorders>
              <w:top w:val="nil"/>
              <w:left w:val="nil"/>
              <w:bottom w:val="single" w:sz="4" w:space="0" w:color="auto"/>
              <w:right w:val="nil"/>
            </w:tcBorders>
            <w:shd w:val="clear" w:color="auto" w:fill="auto"/>
            <w:noWrap/>
            <w:hideMark/>
          </w:tcPr>
          <w:p w14:paraId="04794B0C" w14:textId="77777777" w:rsidR="00AF458C" w:rsidRPr="00913CEC" w:rsidRDefault="00AF458C" w:rsidP="004F22A2">
            <w:pPr>
              <w:pStyle w:val="Table"/>
              <w:jc w:val="center"/>
            </w:pPr>
            <w:r w:rsidRPr="00913CEC">
              <w:t>28</w:t>
            </w:r>
          </w:p>
        </w:tc>
        <w:tc>
          <w:tcPr>
            <w:tcW w:w="1440" w:type="dxa"/>
            <w:tcBorders>
              <w:top w:val="nil"/>
              <w:left w:val="nil"/>
              <w:bottom w:val="single" w:sz="4" w:space="0" w:color="auto"/>
              <w:right w:val="nil"/>
            </w:tcBorders>
            <w:shd w:val="clear" w:color="auto" w:fill="auto"/>
            <w:noWrap/>
            <w:hideMark/>
          </w:tcPr>
          <w:p w14:paraId="3C40BE89" w14:textId="77777777" w:rsidR="00AF458C" w:rsidRPr="00913CEC" w:rsidRDefault="00AF458C" w:rsidP="004F22A2">
            <w:pPr>
              <w:pStyle w:val="Table"/>
              <w:jc w:val="center"/>
            </w:pPr>
            <w:r w:rsidRPr="00913CEC">
              <w:t>28</w:t>
            </w:r>
          </w:p>
        </w:tc>
      </w:tr>
      <w:tr w:rsidR="00913CEC" w:rsidRPr="004F22A2" w14:paraId="1B4CBD80" w14:textId="77777777" w:rsidTr="004F22A2">
        <w:trPr>
          <w:cantSplit/>
          <w:trHeight w:val="320"/>
          <w:jc w:val="center"/>
        </w:trPr>
        <w:tc>
          <w:tcPr>
            <w:tcW w:w="7740" w:type="dxa"/>
            <w:gridSpan w:val="5"/>
            <w:tcBorders>
              <w:top w:val="nil"/>
              <w:left w:val="nil"/>
              <w:bottom w:val="nil"/>
              <w:right w:val="nil"/>
            </w:tcBorders>
            <w:shd w:val="clear" w:color="auto" w:fill="auto"/>
            <w:noWrap/>
            <w:hideMark/>
          </w:tcPr>
          <w:p w14:paraId="1934D7EF" w14:textId="31467128" w:rsidR="00913CEC" w:rsidRPr="004F22A2" w:rsidRDefault="00913CEC" w:rsidP="004F22A2">
            <w:pPr>
              <w:pStyle w:val="Table"/>
              <w:rPr>
                <w:i/>
                <w:iCs/>
              </w:rPr>
            </w:pPr>
            <w:r w:rsidRPr="004F22A2">
              <w:rPr>
                <w:i/>
                <w:iCs/>
              </w:rPr>
              <w:t>*** p &lt; 0.001, ** p &lt; 0.01, * p &lt; 0.05; Standard errors in parentheses; lagged</w:t>
            </w:r>
            <w:r w:rsidR="00187D3F">
              <w:rPr>
                <w:i/>
                <w:iCs/>
              </w:rPr>
              <w:t xml:space="preserve"> dependent</w:t>
            </w:r>
            <w:r w:rsidRPr="004F22A2">
              <w:rPr>
                <w:i/>
                <w:iCs/>
              </w:rPr>
              <w:t xml:space="preserve"> variables suppressed for concision</w:t>
            </w:r>
          </w:p>
        </w:tc>
      </w:tr>
    </w:tbl>
    <w:p w14:paraId="439F8B4E" w14:textId="77777777" w:rsidR="0035622E" w:rsidRDefault="0035622E" w:rsidP="0035622E">
      <w:pPr>
        <w:pStyle w:val="Heading2"/>
      </w:pPr>
      <w:r>
        <w:br w:type="page"/>
      </w:r>
    </w:p>
    <w:p w14:paraId="3AAE232D" w14:textId="578926BA" w:rsidR="0035622E" w:rsidRDefault="0035622E" w:rsidP="0035622E">
      <w:pPr>
        <w:pStyle w:val="Heading2"/>
      </w:pPr>
      <w:r>
        <w:lastRenderedPageBreak/>
        <w:t>Spatial Aggregation</w:t>
      </w:r>
    </w:p>
    <w:p w14:paraId="45884333" w14:textId="77777777" w:rsidR="0035622E" w:rsidRPr="00450E94" w:rsidRDefault="0035622E" w:rsidP="0035622E">
      <w:pPr>
        <w:rPr>
          <w:color w:val="800000" w:themeColor="accent5"/>
        </w:rPr>
      </w:pPr>
      <w:r>
        <w:t xml:space="preserve">Reviewer 2: </w:t>
      </w:r>
      <w:r w:rsidRPr="003C5180">
        <w:t>I would suggest that even the Euclidean distance from block/parcel with a population-based mean would be suitable – that is, if the network distance is unpalatable. If not, change the title and conclusion to reflect the paper’s purpose (“a utility-based accessibility approach”)</w:t>
      </w:r>
      <w:r>
        <w:t>.</w:t>
      </w:r>
    </w:p>
    <w:p w14:paraId="7BBF0440" w14:textId="5EF23735" w:rsidR="00450E94" w:rsidRDefault="0035622E" w:rsidP="00450E94">
      <w:pPr>
        <w:pStyle w:val="Response"/>
      </w:pPr>
      <w:r>
        <w:t>Calculating the distance between block group centroids and parks instead of tracts is straightforward enough, but the other elements of our model are not available at a spatial resolution lower than tracts. This includes both the CDC 500 Cities data that provides our dependent variables as well as the sociodemographic information from the American Community Survey. Nevertheless, we did attempt to perform this analysis by repeating tract-level data within all of the block groups of the tract. This analysis was not entirely successful for reasons that will be explained here.</w:t>
      </w:r>
    </w:p>
    <w:p w14:paraId="24D7B2E1" w14:textId="68FC706E" w:rsidR="0035622E" w:rsidRDefault="0035622E" w:rsidP="00450E94">
      <w:pPr>
        <w:pStyle w:val="Response"/>
      </w:pPr>
      <w:r>
        <w:t xml:space="preserve">Consider the spatial lag of </w:t>
      </w:r>
      <m:oMath>
        <m:r>
          <w:rPr>
            <w:rFonts w:ascii="Cambria Math" w:hAnsi="Cambria Math"/>
          </w:rPr>
          <m:t>X</m:t>
        </m:r>
      </m:oMath>
      <w:r>
        <w:t xml:space="preserve"> (SLX) model for one region with one predictor variable:</w:t>
      </w:r>
    </w:p>
    <w:p w14:paraId="27119083" w14:textId="4EEE3D7C" w:rsidR="0035622E" w:rsidRPr="0035622E" w:rsidRDefault="00A95A27" w:rsidP="00450E94">
      <w:pPr>
        <w:pStyle w:val="Response"/>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=α+β</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+γW</m:t>
          </m:r>
          <m:r>
            <m:rPr>
              <m:sty m:val="bi"/>
            </m:rPr>
            <w:rPr>
              <w:rFonts w:ascii="Cambria Math" w:hAnsi="Cambria Math"/>
            </w:rPr>
            <m:t>x</m:t>
          </m:r>
          <m:r>
            <w:rPr>
              <w:rFonts w:ascii="Cambria Math" w:eastAsiaTheme="minorEastAsia" w:hAnsi="Cambria Math"/>
            </w:rPr>
            <m:t>+ε</m:t>
          </m:r>
        </m:oMath>
      </m:oMathPara>
    </w:p>
    <w:p w14:paraId="35F583BF" w14:textId="42E0B935" w:rsidR="0035622E" w:rsidRDefault="0035622E" w:rsidP="00450E94">
      <w:pPr>
        <w:pStyle w:val="Response"/>
        <w:rPr>
          <w:rFonts w:eastAsiaTheme="minorEastAsia"/>
        </w:rPr>
      </w:pPr>
      <w:r>
        <w:t xml:space="preserve">where the lagged component </w:t>
      </w:r>
      <m:oMath>
        <m:r>
          <w:rPr>
            <w:rFonts w:ascii="Cambria Math" w:hAnsi="Cambria Math"/>
          </w:rPr>
          <m:t>W</m:t>
        </m:r>
        <m:r>
          <m:rPr>
            <m:sty m:val="bi"/>
          </m:rPr>
          <w:rPr>
            <w:rFonts w:ascii="Cambria Math" w:hAnsi="Cambria Math"/>
          </w:rPr>
          <m:t>x</m:t>
        </m:r>
      </m:oMath>
      <w:r>
        <w:rPr>
          <w:rFonts w:eastAsiaTheme="minorEastAsia"/>
        </w:rPr>
        <w:t xml:space="preserve"> is the average value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in the geographic regions bordering region </w:t>
      </w:r>
      <m:oMath>
        <m:r>
          <w:rPr>
            <w:rFonts w:ascii="Cambria Math" w:eastAsiaTheme="minorEastAsia" w:hAnsi="Cambria Math"/>
          </w:rPr>
          <m:t>i</m:t>
        </m:r>
      </m:oMath>
      <w:r>
        <w:rPr>
          <w:rFonts w:eastAsiaTheme="minorEastAsia"/>
        </w:rPr>
        <w:t xml:space="preserve">. Because we were unable to obtain separate measures of </w:t>
      </w:r>
      <m:oMath>
        <m:r>
          <w:rPr>
            <w:rFonts w:ascii="Cambria Math" w:eastAsiaTheme="minorEastAsia" w:hAnsi="Cambria Math"/>
          </w:rPr>
          <m:t>x</m:t>
        </m:r>
      </m:oMath>
      <w:r>
        <w:rPr>
          <w:rFonts w:eastAsiaTheme="minorEastAsia"/>
        </w:rPr>
        <w:t xml:space="preserve"> in each block group, the values of </w:t>
      </w:r>
      <m:oMath>
        <m:r>
          <w:rPr>
            <w:rFonts w:ascii="Cambria Math" w:eastAsiaTheme="minorEastAsia" w:hAnsi="Cambria Math"/>
          </w:rPr>
          <m:t>x</m:t>
        </m:r>
      </m:oMath>
      <w:r>
        <w:rPr>
          <w:rFonts w:eastAsiaTheme="minorEastAsia"/>
        </w:rPr>
        <w:t xml:space="preserve"> were simply repeated throughout the tract. </w:t>
      </w:r>
      <w:r w:rsidR="00312190">
        <w:rPr>
          <w:rFonts w:eastAsiaTheme="minorEastAsia"/>
        </w:rPr>
        <w:t xml:space="preserve">That is, </w:t>
      </w:r>
      <m:oMath>
        <m:r>
          <w:rPr>
            <w:rFonts w:ascii="Cambria Math" w:eastAsiaTheme="minorEastAsia" w:hAnsi="Cambria Math"/>
          </w:rPr>
          <m:t>x=W</m:t>
        </m:r>
        <m:r>
          <m:rPr>
            <m:sty m:val="bi"/>
          </m:rPr>
          <w:rPr>
            <w:rFonts w:ascii="Cambria Math" w:eastAsiaTheme="minorEastAsia" w:hAnsi="Cambria Math"/>
          </w:rPr>
          <m:t>x</m:t>
        </m:r>
      </m:oMath>
      <w:r w:rsidR="00312190">
        <w:rPr>
          <w:rFonts w:eastAsiaTheme="minorEastAsia"/>
        </w:rPr>
        <w:t xml:space="preserve"> for a large number of observations. This introduced severe collinearity into the model matrix, and we were consequently unable to estimate any models with lagged independent variables. </w:t>
      </w:r>
    </w:p>
    <w:p w14:paraId="6B1763FD" w14:textId="12F8F11F" w:rsidR="00530F85" w:rsidRDefault="00312190" w:rsidP="00530F85">
      <w:pPr>
        <w:pStyle w:val="Response"/>
      </w:pPr>
      <w:r w:rsidRPr="00312190">
        <w:t>We did, however, attempt to estimate the SEM model without any lagged variables at the block group and tract level. These models are presented in Table 2. While some of the variables have the same sign, scale, and interpretation across models, some --- specifically college and young adults --- do not. It is impossible to tell whether this is a result of the block group-level accessibility, or a manifestation of the ecological inference fallacy, or something else. It should be noted that in this SEM specification, the accessibility term of the tract model is not significant though it appears of the same sign and magnitude as in the SDEM model shown in the manuscript. We would argue the appropriate econometric model for this problem is the SDEM based on the discussion in the manuscript. There is no guarantee that an SDEM at the block group level (could it be estimated) would show a negligible effect akin to the</w:t>
      </w:r>
      <w:r>
        <w:t xml:space="preserve"> </w:t>
      </w:r>
      <w:r w:rsidRPr="00312190">
        <w:t>BG</w:t>
      </w:r>
      <w:r>
        <w:t xml:space="preserve"> </w:t>
      </w:r>
      <w:r w:rsidRPr="00312190">
        <w:t>model coefficient shown here.</w:t>
      </w:r>
      <w:r w:rsidR="00530F85">
        <w:t xml:space="preserve"> We have added the following sentence to the limitations section of the manuscript:</w:t>
      </w:r>
    </w:p>
    <w:p w14:paraId="7346DBEB" w14:textId="7CDDD4C6" w:rsidR="00530F85" w:rsidRPr="003232D1" w:rsidRDefault="00530F85" w:rsidP="00530F85">
      <w:pPr>
        <w:pStyle w:val="Response"/>
        <w:rPr>
          <w:color w:val="800000" w:themeColor="accent5"/>
        </w:rPr>
      </w:pPr>
      <w:r w:rsidRPr="003232D1">
        <w:rPr>
          <w:color w:val="800000" w:themeColor="accent5"/>
        </w:rPr>
        <w:t xml:space="preserve">The socioeconomic and public health data used in this study are only available at the tract level; projecting the tract-level data to the block group level and computing more spatially precise accessibility </w:t>
      </w:r>
      <w:proofErr w:type="spellStart"/>
      <w:r w:rsidRPr="003232D1">
        <w:rPr>
          <w:color w:val="800000" w:themeColor="accent5"/>
        </w:rPr>
        <w:t>logsums</w:t>
      </w:r>
      <w:proofErr w:type="spellEnd"/>
      <w:r w:rsidRPr="003232D1">
        <w:rPr>
          <w:color w:val="800000" w:themeColor="accent5"/>
        </w:rPr>
        <w:t xml:space="preserve"> proved infeasible as the spatial lags of the independent variables introduce</w:t>
      </w:r>
      <w:r w:rsidR="004653C3">
        <w:rPr>
          <w:color w:val="800000" w:themeColor="accent5"/>
        </w:rPr>
        <w:t>d</w:t>
      </w:r>
      <w:r w:rsidRPr="003232D1">
        <w:rPr>
          <w:color w:val="800000" w:themeColor="accent5"/>
        </w:rPr>
        <w:t xml:space="preserve"> substantial collinearity in the model equations.</w:t>
      </w:r>
    </w:p>
    <w:p w14:paraId="2F893F88" w14:textId="2227400D" w:rsidR="00312190" w:rsidRDefault="00312190" w:rsidP="00312190">
      <w:pPr>
        <w:pStyle w:val="Caption"/>
      </w:pPr>
      <w:r>
        <w:lastRenderedPageBreak/>
        <w:t xml:space="preserve">Table </w:t>
      </w:r>
      <w:r w:rsidR="00A95A27">
        <w:fldChar w:fldCharType="begin"/>
      </w:r>
      <w:r w:rsidR="00A95A27">
        <w:instrText xml:space="preserve"> SEQ Table \* ARABIC </w:instrText>
      </w:r>
      <w:r w:rsidR="00A95A27">
        <w:fldChar w:fldCharType="separate"/>
      </w:r>
      <w:r>
        <w:rPr>
          <w:noProof/>
        </w:rPr>
        <w:t>2</w:t>
      </w:r>
      <w:r w:rsidR="00A95A27">
        <w:rPr>
          <w:noProof/>
        </w:rPr>
        <w:fldChar w:fldCharType="end"/>
      </w:r>
      <w:r>
        <w:t>. SEM Estimated at the Tract and Block Group</w:t>
      </w:r>
    </w:p>
    <w:tbl>
      <w:tblPr>
        <w:tblW w:w="6030" w:type="dxa"/>
        <w:jc w:val="center"/>
        <w:tblLayout w:type="fixed"/>
        <w:tblLook w:val="04A0" w:firstRow="1" w:lastRow="0" w:firstColumn="1" w:lastColumn="0" w:noHBand="0" w:noVBand="1"/>
      </w:tblPr>
      <w:tblGrid>
        <w:gridCol w:w="2480"/>
        <w:gridCol w:w="1570"/>
        <w:gridCol w:w="1980"/>
      </w:tblGrid>
      <w:tr w:rsidR="00312190" w:rsidRPr="00312190" w14:paraId="1F011980" w14:textId="77777777" w:rsidTr="00312190">
        <w:trPr>
          <w:trHeight w:val="320"/>
          <w:jc w:val="center"/>
        </w:trPr>
        <w:tc>
          <w:tcPr>
            <w:tcW w:w="2480" w:type="dxa"/>
            <w:tcBorders>
              <w:top w:val="single" w:sz="4" w:space="0" w:color="auto"/>
              <w:left w:val="nil"/>
              <w:bottom w:val="single" w:sz="4" w:space="0" w:color="auto"/>
              <w:right w:val="nil"/>
            </w:tcBorders>
            <w:shd w:val="clear" w:color="auto" w:fill="auto"/>
            <w:noWrap/>
            <w:vAlign w:val="bottom"/>
            <w:hideMark/>
          </w:tcPr>
          <w:p w14:paraId="222F26DA" w14:textId="77777777" w:rsidR="00312190" w:rsidRPr="00312190" w:rsidRDefault="00312190" w:rsidP="00312190">
            <w:pPr>
              <w:pStyle w:val="Table"/>
              <w:rPr>
                <w:lang w:eastAsia="zh-CN"/>
              </w:rPr>
            </w:pPr>
            <w:r w:rsidRPr="00312190">
              <w:rPr>
                <w:lang w:eastAsia="zh-CN"/>
              </w:rPr>
              <w:t> </w:t>
            </w:r>
          </w:p>
        </w:tc>
        <w:tc>
          <w:tcPr>
            <w:tcW w:w="1570" w:type="dxa"/>
            <w:tcBorders>
              <w:top w:val="single" w:sz="4" w:space="0" w:color="auto"/>
              <w:left w:val="nil"/>
              <w:bottom w:val="single" w:sz="4" w:space="0" w:color="auto"/>
              <w:right w:val="nil"/>
            </w:tcBorders>
            <w:shd w:val="clear" w:color="auto" w:fill="auto"/>
            <w:noWrap/>
            <w:vAlign w:val="bottom"/>
            <w:hideMark/>
          </w:tcPr>
          <w:p w14:paraId="05F249BF" w14:textId="77777777" w:rsidR="00312190" w:rsidRPr="00312190" w:rsidRDefault="00312190" w:rsidP="00312190">
            <w:pPr>
              <w:pStyle w:val="Table"/>
              <w:jc w:val="center"/>
              <w:rPr>
                <w:color w:val="000000"/>
                <w:lang w:eastAsia="zh-CN"/>
              </w:rPr>
            </w:pPr>
            <w:r w:rsidRPr="00312190">
              <w:rPr>
                <w:color w:val="000000"/>
                <w:lang w:eastAsia="zh-CN"/>
              </w:rPr>
              <w:t>Tracts</w:t>
            </w:r>
          </w:p>
        </w:tc>
        <w:tc>
          <w:tcPr>
            <w:tcW w:w="1980" w:type="dxa"/>
            <w:tcBorders>
              <w:top w:val="single" w:sz="4" w:space="0" w:color="auto"/>
              <w:left w:val="nil"/>
              <w:bottom w:val="single" w:sz="4" w:space="0" w:color="auto"/>
              <w:right w:val="nil"/>
            </w:tcBorders>
            <w:shd w:val="clear" w:color="auto" w:fill="auto"/>
            <w:noWrap/>
            <w:vAlign w:val="bottom"/>
            <w:hideMark/>
          </w:tcPr>
          <w:p w14:paraId="3B03E1FA" w14:textId="77777777" w:rsidR="00312190" w:rsidRPr="00312190" w:rsidRDefault="00312190" w:rsidP="00312190">
            <w:pPr>
              <w:pStyle w:val="Table"/>
              <w:jc w:val="center"/>
              <w:rPr>
                <w:color w:val="000000"/>
                <w:lang w:eastAsia="zh-CN"/>
              </w:rPr>
            </w:pPr>
            <w:r w:rsidRPr="00312190">
              <w:rPr>
                <w:color w:val="000000"/>
                <w:lang w:eastAsia="zh-CN"/>
              </w:rPr>
              <w:t>BG</w:t>
            </w:r>
          </w:p>
        </w:tc>
      </w:tr>
      <w:tr w:rsidR="00312190" w:rsidRPr="00312190" w14:paraId="559460F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83C09A3" w14:textId="77777777" w:rsidR="00312190" w:rsidRPr="00312190" w:rsidRDefault="00312190" w:rsidP="00312190">
            <w:pPr>
              <w:pStyle w:val="Table"/>
              <w:rPr>
                <w:lang w:eastAsia="zh-CN"/>
              </w:rPr>
            </w:pPr>
            <w:r w:rsidRPr="00312190">
              <w:rPr>
                <w:lang w:eastAsia="zh-CN"/>
              </w:rPr>
              <w:t>(Intercept)</w:t>
            </w:r>
          </w:p>
        </w:tc>
        <w:tc>
          <w:tcPr>
            <w:tcW w:w="1570" w:type="dxa"/>
            <w:tcBorders>
              <w:top w:val="nil"/>
              <w:left w:val="nil"/>
              <w:bottom w:val="nil"/>
              <w:right w:val="nil"/>
            </w:tcBorders>
            <w:shd w:val="clear" w:color="auto" w:fill="auto"/>
            <w:noWrap/>
            <w:vAlign w:val="bottom"/>
            <w:hideMark/>
          </w:tcPr>
          <w:p w14:paraId="024A664B" w14:textId="77777777" w:rsidR="00312190" w:rsidRPr="00312190" w:rsidRDefault="00312190" w:rsidP="00312190">
            <w:pPr>
              <w:pStyle w:val="Table"/>
              <w:jc w:val="center"/>
              <w:rPr>
                <w:color w:val="000000"/>
                <w:lang w:eastAsia="zh-CN"/>
              </w:rPr>
            </w:pPr>
            <w:r w:rsidRPr="00312190">
              <w:rPr>
                <w:color w:val="000000"/>
                <w:lang w:eastAsia="zh-CN"/>
              </w:rPr>
              <w:t>5.6200 *</w:t>
            </w:r>
          </w:p>
        </w:tc>
        <w:tc>
          <w:tcPr>
            <w:tcW w:w="1980" w:type="dxa"/>
            <w:tcBorders>
              <w:top w:val="nil"/>
              <w:left w:val="nil"/>
              <w:bottom w:val="nil"/>
              <w:right w:val="nil"/>
            </w:tcBorders>
            <w:shd w:val="clear" w:color="auto" w:fill="auto"/>
            <w:noWrap/>
            <w:vAlign w:val="bottom"/>
            <w:hideMark/>
          </w:tcPr>
          <w:p w14:paraId="7B4307EF" w14:textId="77777777" w:rsidR="00312190" w:rsidRPr="00312190" w:rsidRDefault="00312190" w:rsidP="00312190">
            <w:pPr>
              <w:pStyle w:val="Table"/>
              <w:jc w:val="center"/>
              <w:rPr>
                <w:color w:val="000000"/>
                <w:lang w:eastAsia="zh-CN"/>
              </w:rPr>
            </w:pPr>
            <w:r w:rsidRPr="00312190">
              <w:rPr>
                <w:color w:val="000000"/>
                <w:lang w:eastAsia="zh-CN"/>
              </w:rPr>
              <w:t>9.0269 ***</w:t>
            </w:r>
          </w:p>
        </w:tc>
      </w:tr>
      <w:tr w:rsidR="00312190" w:rsidRPr="00312190" w14:paraId="05D5F605"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85918A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4D14BE73" w14:textId="77777777" w:rsidR="00312190" w:rsidRPr="00312190" w:rsidRDefault="00312190" w:rsidP="00312190">
            <w:pPr>
              <w:pStyle w:val="Table"/>
              <w:jc w:val="center"/>
              <w:rPr>
                <w:color w:val="000000"/>
                <w:lang w:eastAsia="zh-CN"/>
              </w:rPr>
            </w:pPr>
            <w:r w:rsidRPr="00312190">
              <w:rPr>
                <w:color w:val="000000"/>
                <w:lang w:eastAsia="zh-CN"/>
              </w:rPr>
              <w:t>(2.7406)</w:t>
            </w:r>
          </w:p>
        </w:tc>
        <w:tc>
          <w:tcPr>
            <w:tcW w:w="1980" w:type="dxa"/>
            <w:tcBorders>
              <w:top w:val="nil"/>
              <w:left w:val="nil"/>
              <w:bottom w:val="nil"/>
              <w:right w:val="nil"/>
            </w:tcBorders>
            <w:shd w:val="clear" w:color="auto" w:fill="auto"/>
            <w:noWrap/>
            <w:vAlign w:val="bottom"/>
            <w:hideMark/>
          </w:tcPr>
          <w:p w14:paraId="2FDB298E" w14:textId="77777777" w:rsidR="00312190" w:rsidRPr="00312190" w:rsidRDefault="00312190" w:rsidP="00312190">
            <w:pPr>
              <w:pStyle w:val="Table"/>
              <w:jc w:val="center"/>
              <w:rPr>
                <w:color w:val="000000"/>
                <w:lang w:eastAsia="zh-CN"/>
              </w:rPr>
            </w:pPr>
            <w:r w:rsidRPr="00312190">
              <w:rPr>
                <w:color w:val="000000"/>
                <w:lang w:eastAsia="zh-CN"/>
              </w:rPr>
              <w:t>(1.5723)</w:t>
            </w:r>
          </w:p>
        </w:tc>
      </w:tr>
      <w:tr w:rsidR="00312190" w:rsidRPr="00312190" w14:paraId="1132EA9F"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7C4BD197" w14:textId="77777777" w:rsidR="00312190" w:rsidRPr="00312190" w:rsidRDefault="00312190" w:rsidP="00312190">
            <w:pPr>
              <w:pStyle w:val="Table"/>
              <w:rPr>
                <w:lang w:eastAsia="zh-CN"/>
              </w:rPr>
            </w:pPr>
            <w:r w:rsidRPr="00312190">
              <w:rPr>
                <w:lang w:eastAsia="zh-CN"/>
              </w:rPr>
              <w:t>log(density)</w:t>
            </w:r>
          </w:p>
        </w:tc>
        <w:tc>
          <w:tcPr>
            <w:tcW w:w="1570" w:type="dxa"/>
            <w:tcBorders>
              <w:top w:val="nil"/>
              <w:left w:val="nil"/>
              <w:bottom w:val="nil"/>
              <w:right w:val="nil"/>
            </w:tcBorders>
            <w:shd w:val="clear" w:color="auto" w:fill="auto"/>
            <w:noWrap/>
            <w:vAlign w:val="bottom"/>
            <w:hideMark/>
          </w:tcPr>
          <w:p w14:paraId="03B47B68" w14:textId="77777777" w:rsidR="00312190" w:rsidRPr="00312190" w:rsidRDefault="00312190" w:rsidP="00312190">
            <w:pPr>
              <w:pStyle w:val="Table"/>
              <w:jc w:val="center"/>
              <w:rPr>
                <w:color w:val="000000"/>
                <w:lang w:eastAsia="zh-CN"/>
              </w:rPr>
            </w:pPr>
            <w:r w:rsidRPr="00312190">
              <w:rPr>
                <w:color w:val="000000"/>
                <w:lang w:eastAsia="zh-CN"/>
              </w:rPr>
              <w:t>0.1740 *</w:t>
            </w:r>
          </w:p>
        </w:tc>
        <w:tc>
          <w:tcPr>
            <w:tcW w:w="1980" w:type="dxa"/>
            <w:tcBorders>
              <w:top w:val="nil"/>
              <w:left w:val="nil"/>
              <w:bottom w:val="nil"/>
              <w:right w:val="nil"/>
            </w:tcBorders>
            <w:shd w:val="clear" w:color="auto" w:fill="auto"/>
            <w:noWrap/>
            <w:vAlign w:val="bottom"/>
            <w:hideMark/>
          </w:tcPr>
          <w:p w14:paraId="3DEEE779" w14:textId="77777777" w:rsidR="00312190" w:rsidRPr="00312190" w:rsidRDefault="00312190" w:rsidP="00312190">
            <w:pPr>
              <w:pStyle w:val="Table"/>
              <w:jc w:val="center"/>
              <w:rPr>
                <w:color w:val="000000"/>
                <w:lang w:eastAsia="zh-CN"/>
              </w:rPr>
            </w:pPr>
            <w:r w:rsidRPr="00312190">
              <w:rPr>
                <w:color w:val="000000"/>
                <w:lang w:eastAsia="zh-CN"/>
              </w:rPr>
              <w:t>0.0505</w:t>
            </w:r>
          </w:p>
        </w:tc>
      </w:tr>
      <w:tr w:rsidR="00312190" w:rsidRPr="00312190" w14:paraId="5749B710"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95F8B2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16B7779" w14:textId="77777777" w:rsidR="00312190" w:rsidRPr="00312190" w:rsidRDefault="00312190" w:rsidP="00312190">
            <w:pPr>
              <w:pStyle w:val="Table"/>
              <w:jc w:val="center"/>
              <w:rPr>
                <w:color w:val="000000"/>
                <w:lang w:eastAsia="zh-CN"/>
              </w:rPr>
            </w:pPr>
            <w:r w:rsidRPr="00312190">
              <w:rPr>
                <w:color w:val="000000"/>
                <w:lang w:eastAsia="zh-CN"/>
              </w:rPr>
              <w:t>(0.0691)</w:t>
            </w:r>
          </w:p>
        </w:tc>
        <w:tc>
          <w:tcPr>
            <w:tcW w:w="1980" w:type="dxa"/>
            <w:tcBorders>
              <w:top w:val="nil"/>
              <w:left w:val="nil"/>
              <w:bottom w:val="nil"/>
              <w:right w:val="nil"/>
            </w:tcBorders>
            <w:shd w:val="clear" w:color="auto" w:fill="auto"/>
            <w:noWrap/>
            <w:vAlign w:val="bottom"/>
            <w:hideMark/>
          </w:tcPr>
          <w:p w14:paraId="62D317EC" w14:textId="77777777" w:rsidR="00312190" w:rsidRPr="00312190" w:rsidRDefault="00312190" w:rsidP="00312190">
            <w:pPr>
              <w:pStyle w:val="Table"/>
              <w:jc w:val="center"/>
              <w:rPr>
                <w:color w:val="000000"/>
                <w:lang w:eastAsia="zh-CN"/>
              </w:rPr>
            </w:pPr>
            <w:r w:rsidRPr="00312190">
              <w:rPr>
                <w:color w:val="000000"/>
                <w:lang w:eastAsia="zh-CN"/>
              </w:rPr>
              <w:t>(0.0402)</w:t>
            </w:r>
          </w:p>
        </w:tc>
      </w:tr>
      <w:tr w:rsidR="00312190" w:rsidRPr="00312190" w14:paraId="7D37D268"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200C418" w14:textId="77777777" w:rsidR="00312190" w:rsidRPr="00312190" w:rsidRDefault="00312190" w:rsidP="00312190">
            <w:pPr>
              <w:pStyle w:val="Table"/>
              <w:rPr>
                <w:lang w:eastAsia="zh-CN"/>
              </w:rPr>
            </w:pPr>
            <w:r w:rsidRPr="00312190">
              <w:rPr>
                <w:lang w:eastAsia="zh-CN"/>
              </w:rPr>
              <w:t>log(income)</w:t>
            </w:r>
          </w:p>
        </w:tc>
        <w:tc>
          <w:tcPr>
            <w:tcW w:w="1570" w:type="dxa"/>
            <w:tcBorders>
              <w:top w:val="nil"/>
              <w:left w:val="nil"/>
              <w:bottom w:val="nil"/>
              <w:right w:val="nil"/>
            </w:tcBorders>
            <w:shd w:val="clear" w:color="auto" w:fill="auto"/>
            <w:noWrap/>
            <w:vAlign w:val="bottom"/>
            <w:hideMark/>
          </w:tcPr>
          <w:p w14:paraId="326F9A0C" w14:textId="77777777" w:rsidR="00312190" w:rsidRPr="00312190" w:rsidRDefault="00312190" w:rsidP="00312190">
            <w:pPr>
              <w:pStyle w:val="Table"/>
              <w:jc w:val="center"/>
              <w:rPr>
                <w:color w:val="000000"/>
                <w:lang w:eastAsia="zh-CN"/>
              </w:rPr>
            </w:pPr>
            <w:r w:rsidRPr="00312190">
              <w:rPr>
                <w:color w:val="000000"/>
                <w:lang w:eastAsia="zh-CN"/>
              </w:rPr>
              <w:t>5.8583 ***</w:t>
            </w:r>
          </w:p>
        </w:tc>
        <w:tc>
          <w:tcPr>
            <w:tcW w:w="1980" w:type="dxa"/>
            <w:tcBorders>
              <w:top w:val="nil"/>
              <w:left w:val="nil"/>
              <w:bottom w:val="nil"/>
              <w:right w:val="nil"/>
            </w:tcBorders>
            <w:shd w:val="clear" w:color="auto" w:fill="auto"/>
            <w:noWrap/>
            <w:vAlign w:val="bottom"/>
            <w:hideMark/>
          </w:tcPr>
          <w:p w14:paraId="7E758337" w14:textId="77777777" w:rsidR="00312190" w:rsidRPr="00312190" w:rsidRDefault="00312190" w:rsidP="00312190">
            <w:pPr>
              <w:pStyle w:val="Table"/>
              <w:jc w:val="center"/>
              <w:rPr>
                <w:color w:val="000000"/>
                <w:lang w:eastAsia="zh-CN"/>
              </w:rPr>
            </w:pPr>
            <w:r w:rsidRPr="00312190">
              <w:rPr>
                <w:color w:val="000000"/>
                <w:lang w:eastAsia="zh-CN"/>
              </w:rPr>
              <w:t>5.6940 ***</w:t>
            </w:r>
          </w:p>
        </w:tc>
      </w:tr>
      <w:tr w:rsidR="00312190" w:rsidRPr="00312190" w14:paraId="76AF2CB6"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18FE2AE"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67F813A3" w14:textId="77777777" w:rsidR="00312190" w:rsidRPr="00312190" w:rsidRDefault="00312190" w:rsidP="00312190">
            <w:pPr>
              <w:pStyle w:val="Table"/>
              <w:jc w:val="center"/>
              <w:rPr>
                <w:color w:val="000000"/>
                <w:lang w:eastAsia="zh-CN"/>
              </w:rPr>
            </w:pPr>
            <w:r w:rsidRPr="00312190">
              <w:rPr>
                <w:color w:val="000000"/>
                <w:lang w:eastAsia="zh-CN"/>
              </w:rPr>
              <w:t>(0.2095)</w:t>
            </w:r>
          </w:p>
        </w:tc>
        <w:tc>
          <w:tcPr>
            <w:tcW w:w="1980" w:type="dxa"/>
            <w:tcBorders>
              <w:top w:val="nil"/>
              <w:left w:val="nil"/>
              <w:bottom w:val="nil"/>
              <w:right w:val="nil"/>
            </w:tcBorders>
            <w:shd w:val="clear" w:color="auto" w:fill="auto"/>
            <w:noWrap/>
            <w:vAlign w:val="bottom"/>
            <w:hideMark/>
          </w:tcPr>
          <w:p w14:paraId="331639AB" w14:textId="77777777" w:rsidR="00312190" w:rsidRPr="00312190" w:rsidRDefault="00312190" w:rsidP="00312190">
            <w:pPr>
              <w:pStyle w:val="Table"/>
              <w:jc w:val="center"/>
              <w:rPr>
                <w:color w:val="000000"/>
                <w:lang w:eastAsia="zh-CN"/>
              </w:rPr>
            </w:pPr>
            <w:r w:rsidRPr="00312190">
              <w:rPr>
                <w:color w:val="000000"/>
                <w:lang w:eastAsia="zh-CN"/>
              </w:rPr>
              <w:t>(0.1207)</w:t>
            </w:r>
          </w:p>
        </w:tc>
      </w:tr>
      <w:tr w:rsidR="00312190" w:rsidRPr="00312190" w14:paraId="24256277"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95328EB" w14:textId="77777777" w:rsidR="00312190" w:rsidRPr="00312190" w:rsidRDefault="00312190" w:rsidP="00312190">
            <w:pPr>
              <w:pStyle w:val="Table"/>
              <w:rPr>
                <w:lang w:eastAsia="zh-CN"/>
              </w:rPr>
            </w:pPr>
            <w:r w:rsidRPr="00312190">
              <w:rPr>
                <w:lang w:eastAsia="zh-CN"/>
              </w:rPr>
              <w:t>fulltime</w:t>
            </w:r>
          </w:p>
        </w:tc>
        <w:tc>
          <w:tcPr>
            <w:tcW w:w="1570" w:type="dxa"/>
            <w:tcBorders>
              <w:top w:val="nil"/>
              <w:left w:val="nil"/>
              <w:bottom w:val="nil"/>
              <w:right w:val="nil"/>
            </w:tcBorders>
            <w:shd w:val="clear" w:color="auto" w:fill="auto"/>
            <w:noWrap/>
            <w:vAlign w:val="bottom"/>
            <w:hideMark/>
          </w:tcPr>
          <w:p w14:paraId="4655A14D" w14:textId="77777777" w:rsidR="00312190" w:rsidRPr="00312190" w:rsidRDefault="00312190" w:rsidP="00312190">
            <w:pPr>
              <w:pStyle w:val="Table"/>
              <w:jc w:val="center"/>
              <w:rPr>
                <w:color w:val="000000"/>
                <w:lang w:eastAsia="zh-CN"/>
              </w:rPr>
            </w:pPr>
            <w:r w:rsidRPr="00312190">
              <w:rPr>
                <w:color w:val="000000"/>
                <w:lang w:eastAsia="zh-CN"/>
              </w:rPr>
              <w:t>0.1420 ***</w:t>
            </w:r>
          </w:p>
        </w:tc>
        <w:tc>
          <w:tcPr>
            <w:tcW w:w="1980" w:type="dxa"/>
            <w:tcBorders>
              <w:top w:val="nil"/>
              <w:left w:val="nil"/>
              <w:bottom w:val="nil"/>
              <w:right w:val="nil"/>
            </w:tcBorders>
            <w:shd w:val="clear" w:color="auto" w:fill="auto"/>
            <w:noWrap/>
            <w:vAlign w:val="bottom"/>
            <w:hideMark/>
          </w:tcPr>
          <w:p w14:paraId="5E19F052" w14:textId="77777777" w:rsidR="00312190" w:rsidRPr="00312190" w:rsidRDefault="00312190" w:rsidP="00312190">
            <w:pPr>
              <w:pStyle w:val="Table"/>
              <w:jc w:val="center"/>
              <w:rPr>
                <w:color w:val="000000"/>
                <w:lang w:eastAsia="zh-CN"/>
              </w:rPr>
            </w:pPr>
            <w:r w:rsidRPr="00312190">
              <w:rPr>
                <w:color w:val="000000"/>
                <w:lang w:eastAsia="zh-CN"/>
              </w:rPr>
              <w:t>0.1369 ***</w:t>
            </w:r>
          </w:p>
        </w:tc>
      </w:tr>
      <w:tr w:rsidR="00312190" w:rsidRPr="00312190" w14:paraId="2479EF34"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93F3F8E"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A75F9A3" w14:textId="77777777" w:rsidR="00312190" w:rsidRPr="00312190" w:rsidRDefault="00312190" w:rsidP="00312190">
            <w:pPr>
              <w:pStyle w:val="Table"/>
              <w:jc w:val="center"/>
              <w:rPr>
                <w:color w:val="000000"/>
                <w:lang w:eastAsia="zh-CN"/>
              </w:rPr>
            </w:pPr>
            <w:r w:rsidRPr="00312190">
              <w:rPr>
                <w:color w:val="000000"/>
                <w:lang w:eastAsia="zh-CN"/>
              </w:rPr>
              <w:t>(0.0083)</w:t>
            </w:r>
          </w:p>
        </w:tc>
        <w:tc>
          <w:tcPr>
            <w:tcW w:w="1980" w:type="dxa"/>
            <w:tcBorders>
              <w:top w:val="nil"/>
              <w:left w:val="nil"/>
              <w:bottom w:val="nil"/>
              <w:right w:val="nil"/>
            </w:tcBorders>
            <w:shd w:val="clear" w:color="auto" w:fill="auto"/>
            <w:noWrap/>
            <w:vAlign w:val="bottom"/>
            <w:hideMark/>
          </w:tcPr>
          <w:p w14:paraId="3AF6ADE5" w14:textId="77777777" w:rsidR="00312190" w:rsidRPr="00312190" w:rsidRDefault="00312190" w:rsidP="00312190">
            <w:pPr>
              <w:pStyle w:val="Table"/>
              <w:jc w:val="center"/>
              <w:rPr>
                <w:color w:val="000000"/>
                <w:lang w:eastAsia="zh-CN"/>
              </w:rPr>
            </w:pPr>
            <w:r w:rsidRPr="00312190">
              <w:rPr>
                <w:color w:val="000000"/>
                <w:lang w:eastAsia="zh-CN"/>
              </w:rPr>
              <w:t>(0.0047)</w:t>
            </w:r>
          </w:p>
        </w:tc>
      </w:tr>
      <w:tr w:rsidR="00312190" w:rsidRPr="00312190" w14:paraId="11E9D09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74DA5C87" w14:textId="77777777" w:rsidR="00312190" w:rsidRPr="00312190" w:rsidRDefault="00312190" w:rsidP="00312190">
            <w:pPr>
              <w:pStyle w:val="Table"/>
              <w:rPr>
                <w:lang w:eastAsia="zh-CN"/>
              </w:rPr>
            </w:pPr>
            <w:r w:rsidRPr="00312190">
              <w:rPr>
                <w:lang w:eastAsia="zh-CN"/>
              </w:rPr>
              <w:t>college</w:t>
            </w:r>
          </w:p>
        </w:tc>
        <w:tc>
          <w:tcPr>
            <w:tcW w:w="1570" w:type="dxa"/>
            <w:tcBorders>
              <w:top w:val="nil"/>
              <w:left w:val="nil"/>
              <w:bottom w:val="nil"/>
              <w:right w:val="nil"/>
            </w:tcBorders>
            <w:shd w:val="clear" w:color="auto" w:fill="auto"/>
            <w:noWrap/>
            <w:vAlign w:val="bottom"/>
            <w:hideMark/>
          </w:tcPr>
          <w:p w14:paraId="781CA18C" w14:textId="77777777" w:rsidR="00312190" w:rsidRPr="00312190" w:rsidRDefault="00312190" w:rsidP="00312190">
            <w:pPr>
              <w:pStyle w:val="Table"/>
              <w:jc w:val="center"/>
              <w:rPr>
                <w:color w:val="000000"/>
                <w:lang w:eastAsia="zh-CN"/>
              </w:rPr>
            </w:pPr>
            <w:r w:rsidRPr="00312190">
              <w:rPr>
                <w:color w:val="000000"/>
                <w:lang w:eastAsia="zh-CN"/>
              </w:rPr>
              <w:t>0.0116</w:t>
            </w:r>
          </w:p>
        </w:tc>
        <w:tc>
          <w:tcPr>
            <w:tcW w:w="1980" w:type="dxa"/>
            <w:tcBorders>
              <w:top w:val="nil"/>
              <w:left w:val="nil"/>
              <w:bottom w:val="nil"/>
              <w:right w:val="nil"/>
            </w:tcBorders>
            <w:shd w:val="clear" w:color="auto" w:fill="auto"/>
            <w:noWrap/>
            <w:vAlign w:val="bottom"/>
            <w:hideMark/>
          </w:tcPr>
          <w:p w14:paraId="7D6E7775" w14:textId="77777777" w:rsidR="00312190" w:rsidRPr="00312190" w:rsidRDefault="00312190" w:rsidP="00312190">
            <w:pPr>
              <w:pStyle w:val="Table"/>
              <w:jc w:val="center"/>
              <w:rPr>
                <w:color w:val="000000"/>
                <w:lang w:eastAsia="zh-CN"/>
              </w:rPr>
            </w:pPr>
            <w:r w:rsidRPr="00312190">
              <w:rPr>
                <w:color w:val="000000"/>
                <w:lang w:eastAsia="zh-CN"/>
              </w:rPr>
              <w:t>0.0283 ***</w:t>
            </w:r>
          </w:p>
        </w:tc>
      </w:tr>
      <w:tr w:rsidR="00312190" w:rsidRPr="00312190" w14:paraId="0E67EC24"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1F43241"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2038DC0E" w14:textId="77777777" w:rsidR="00312190" w:rsidRPr="00312190" w:rsidRDefault="00312190" w:rsidP="00312190">
            <w:pPr>
              <w:pStyle w:val="Table"/>
              <w:jc w:val="center"/>
              <w:rPr>
                <w:color w:val="000000"/>
                <w:lang w:eastAsia="zh-CN"/>
              </w:rPr>
            </w:pPr>
            <w:r w:rsidRPr="00312190">
              <w:rPr>
                <w:color w:val="000000"/>
                <w:lang w:eastAsia="zh-CN"/>
              </w:rPr>
              <w:t>(0.0111)</w:t>
            </w:r>
          </w:p>
        </w:tc>
        <w:tc>
          <w:tcPr>
            <w:tcW w:w="1980" w:type="dxa"/>
            <w:tcBorders>
              <w:top w:val="nil"/>
              <w:left w:val="nil"/>
              <w:bottom w:val="nil"/>
              <w:right w:val="nil"/>
            </w:tcBorders>
            <w:shd w:val="clear" w:color="auto" w:fill="auto"/>
            <w:noWrap/>
            <w:vAlign w:val="bottom"/>
            <w:hideMark/>
          </w:tcPr>
          <w:p w14:paraId="405EC2E7" w14:textId="77777777" w:rsidR="00312190" w:rsidRPr="00312190" w:rsidRDefault="00312190" w:rsidP="00312190">
            <w:pPr>
              <w:pStyle w:val="Table"/>
              <w:jc w:val="center"/>
              <w:rPr>
                <w:color w:val="000000"/>
                <w:lang w:eastAsia="zh-CN"/>
              </w:rPr>
            </w:pPr>
            <w:r w:rsidRPr="00312190">
              <w:rPr>
                <w:color w:val="000000"/>
                <w:lang w:eastAsia="zh-CN"/>
              </w:rPr>
              <w:t>(0.0062)</w:t>
            </w:r>
          </w:p>
        </w:tc>
      </w:tr>
      <w:tr w:rsidR="00312190" w:rsidRPr="00312190" w14:paraId="0D96A36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3DADAD9" w14:textId="77777777" w:rsidR="00312190" w:rsidRPr="00312190" w:rsidRDefault="00312190" w:rsidP="00312190">
            <w:pPr>
              <w:pStyle w:val="Table"/>
              <w:rPr>
                <w:lang w:eastAsia="zh-CN"/>
              </w:rPr>
            </w:pPr>
            <w:r w:rsidRPr="00312190">
              <w:rPr>
                <w:lang w:eastAsia="zh-CN"/>
              </w:rPr>
              <w:t>single</w:t>
            </w:r>
          </w:p>
        </w:tc>
        <w:tc>
          <w:tcPr>
            <w:tcW w:w="1570" w:type="dxa"/>
            <w:tcBorders>
              <w:top w:val="nil"/>
              <w:left w:val="nil"/>
              <w:bottom w:val="nil"/>
              <w:right w:val="nil"/>
            </w:tcBorders>
            <w:shd w:val="clear" w:color="auto" w:fill="auto"/>
            <w:noWrap/>
            <w:vAlign w:val="bottom"/>
            <w:hideMark/>
          </w:tcPr>
          <w:p w14:paraId="3E0A9265" w14:textId="77777777" w:rsidR="00312190" w:rsidRPr="00312190" w:rsidRDefault="00312190" w:rsidP="00312190">
            <w:pPr>
              <w:pStyle w:val="Table"/>
              <w:jc w:val="center"/>
              <w:rPr>
                <w:color w:val="000000"/>
                <w:lang w:eastAsia="zh-CN"/>
              </w:rPr>
            </w:pPr>
            <w:r w:rsidRPr="00312190">
              <w:rPr>
                <w:color w:val="000000"/>
                <w:lang w:eastAsia="zh-CN"/>
              </w:rPr>
              <w:t>-0.0331 ***</w:t>
            </w:r>
          </w:p>
        </w:tc>
        <w:tc>
          <w:tcPr>
            <w:tcW w:w="1980" w:type="dxa"/>
            <w:tcBorders>
              <w:top w:val="nil"/>
              <w:left w:val="nil"/>
              <w:bottom w:val="nil"/>
              <w:right w:val="nil"/>
            </w:tcBorders>
            <w:shd w:val="clear" w:color="auto" w:fill="auto"/>
            <w:noWrap/>
            <w:vAlign w:val="bottom"/>
            <w:hideMark/>
          </w:tcPr>
          <w:p w14:paraId="369F052F" w14:textId="77777777" w:rsidR="00312190" w:rsidRPr="00312190" w:rsidRDefault="00312190" w:rsidP="00312190">
            <w:pPr>
              <w:pStyle w:val="Table"/>
              <w:jc w:val="center"/>
              <w:rPr>
                <w:color w:val="000000"/>
                <w:lang w:eastAsia="zh-CN"/>
              </w:rPr>
            </w:pPr>
            <w:r w:rsidRPr="00312190">
              <w:rPr>
                <w:color w:val="000000"/>
                <w:lang w:eastAsia="zh-CN"/>
              </w:rPr>
              <w:t>-0.0305 ***</w:t>
            </w:r>
          </w:p>
        </w:tc>
      </w:tr>
      <w:tr w:rsidR="00312190" w:rsidRPr="00312190" w14:paraId="18A02C9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707A39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2B1CF89C" w14:textId="77777777" w:rsidR="00312190" w:rsidRPr="00312190" w:rsidRDefault="00312190" w:rsidP="00312190">
            <w:pPr>
              <w:pStyle w:val="Table"/>
              <w:jc w:val="center"/>
              <w:rPr>
                <w:color w:val="000000"/>
                <w:lang w:eastAsia="zh-CN"/>
              </w:rPr>
            </w:pPr>
            <w:r w:rsidRPr="00312190">
              <w:rPr>
                <w:color w:val="000000"/>
                <w:lang w:eastAsia="zh-CN"/>
              </w:rPr>
              <w:t>(0.0074)</w:t>
            </w:r>
          </w:p>
        </w:tc>
        <w:tc>
          <w:tcPr>
            <w:tcW w:w="1980" w:type="dxa"/>
            <w:tcBorders>
              <w:top w:val="nil"/>
              <w:left w:val="nil"/>
              <w:bottom w:val="nil"/>
              <w:right w:val="nil"/>
            </w:tcBorders>
            <w:shd w:val="clear" w:color="auto" w:fill="auto"/>
            <w:noWrap/>
            <w:vAlign w:val="bottom"/>
            <w:hideMark/>
          </w:tcPr>
          <w:p w14:paraId="117A3717" w14:textId="77777777" w:rsidR="00312190" w:rsidRPr="00312190" w:rsidRDefault="00312190" w:rsidP="00312190">
            <w:pPr>
              <w:pStyle w:val="Table"/>
              <w:jc w:val="center"/>
              <w:rPr>
                <w:color w:val="000000"/>
                <w:lang w:eastAsia="zh-CN"/>
              </w:rPr>
            </w:pPr>
            <w:r w:rsidRPr="00312190">
              <w:rPr>
                <w:color w:val="000000"/>
                <w:lang w:eastAsia="zh-CN"/>
              </w:rPr>
              <w:t>(0.0042)</w:t>
            </w:r>
          </w:p>
        </w:tc>
      </w:tr>
      <w:tr w:rsidR="00312190" w:rsidRPr="00312190" w14:paraId="3608E487"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3DBA8BF" w14:textId="77777777" w:rsidR="00312190" w:rsidRPr="00312190" w:rsidRDefault="00312190" w:rsidP="00312190">
            <w:pPr>
              <w:pStyle w:val="Table"/>
              <w:rPr>
                <w:lang w:eastAsia="zh-CN"/>
              </w:rPr>
            </w:pPr>
            <w:r w:rsidRPr="00312190">
              <w:rPr>
                <w:lang w:eastAsia="zh-CN"/>
              </w:rPr>
              <w:t>youth</w:t>
            </w:r>
          </w:p>
        </w:tc>
        <w:tc>
          <w:tcPr>
            <w:tcW w:w="1570" w:type="dxa"/>
            <w:tcBorders>
              <w:top w:val="nil"/>
              <w:left w:val="nil"/>
              <w:bottom w:val="nil"/>
              <w:right w:val="nil"/>
            </w:tcBorders>
            <w:shd w:val="clear" w:color="auto" w:fill="auto"/>
            <w:noWrap/>
            <w:vAlign w:val="bottom"/>
            <w:hideMark/>
          </w:tcPr>
          <w:p w14:paraId="2CE585F3" w14:textId="77777777" w:rsidR="00312190" w:rsidRPr="00312190" w:rsidRDefault="00312190" w:rsidP="00312190">
            <w:pPr>
              <w:pStyle w:val="Table"/>
              <w:jc w:val="center"/>
              <w:rPr>
                <w:color w:val="000000"/>
                <w:lang w:eastAsia="zh-CN"/>
              </w:rPr>
            </w:pPr>
            <w:r w:rsidRPr="00312190">
              <w:rPr>
                <w:color w:val="000000"/>
                <w:lang w:eastAsia="zh-CN"/>
              </w:rPr>
              <w:t>-0.1309 ***</w:t>
            </w:r>
          </w:p>
        </w:tc>
        <w:tc>
          <w:tcPr>
            <w:tcW w:w="1980" w:type="dxa"/>
            <w:tcBorders>
              <w:top w:val="nil"/>
              <w:left w:val="nil"/>
              <w:bottom w:val="nil"/>
              <w:right w:val="nil"/>
            </w:tcBorders>
            <w:shd w:val="clear" w:color="auto" w:fill="auto"/>
            <w:noWrap/>
            <w:vAlign w:val="bottom"/>
            <w:hideMark/>
          </w:tcPr>
          <w:p w14:paraId="7C507797" w14:textId="77777777" w:rsidR="00312190" w:rsidRPr="00312190" w:rsidRDefault="00312190" w:rsidP="00312190">
            <w:pPr>
              <w:pStyle w:val="Table"/>
              <w:jc w:val="center"/>
              <w:rPr>
                <w:color w:val="000000"/>
                <w:lang w:eastAsia="zh-CN"/>
              </w:rPr>
            </w:pPr>
            <w:r w:rsidRPr="00312190">
              <w:rPr>
                <w:color w:val="000000"/>
                <w:lang w:eastAsia="zh-CN"/>
              </w:rPr>
              <w:t>-0.1250 ***</w:t>
            </w:r>
          </w:p>
        </w:tc>
      </w:tr>
      <w:tr w:rsidR="00312190" w:rsidRPr="00312190" w14:paraId="2C7910B8"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E33CE83"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7486254B" w14:textId="77777777" w:rsidR="00312190" w:rsidRPr="00312190" w:rsidRDefault="00312190" w:rsidP="00312190">
            <w:pPr>
              <w:pStyle w:val="Table"/>
              <w:jc w:val="center"/>
              <w:rPr>
                <w:color w:val="000000"/>
                <w:lang w:eastAsia="zh-CN"/>
              </w:rPr>
            </w:pPr>
            <w:r w:rsidRPr="00312190">
              <w:rPr>
                <w:color w:val="000000"/>
                <w:lang w:eastAsia="zh-CN"/>
              </w:rPr>
              <w:t>(0.0124)</w:t>
            </w:r>
          </w:p>
        </w:tc>
        <w:tc>
          <w:tcPr>
            <w:tcW w:w="1980" w:type="dxa"/>
            <w:tcBorders>
              <w:top w:val="nil"/>
              <w:left w:val="nil"/>
              <w:bottom w:val="nil"/>
              <w:right w:val="nil"/>
            </w:tcBorders>
            <w:shd w:val="clear" w:color="auto" w:fill="auto"/>
            <w:noWrap/>
            <w:vAlign w:val="bottom"/>
            <w:hideMark/>
          </w:tcPr>
          <w:p w14:paraId="5951A6CE" w14:textId="77777777" w:rsidR="00312190" w:rsidRPr="00312190" w:rsidRDefault="00312190" w:rsidP="00312190">
            <w:pPr>
              <w:pStyle w:val="Table"/>
              <w:jc w:val="center"/>
              <w:rPr>
                <w:color w:val="000000"/>
                <w:lang w:eastAsia="zh-CN"/>
              </w:rPr>
            </w:pPr>
            <w:r w:rsidRPr="00312190">
              <w:rPr>
                <w:color w:val="000000"/>
                <w:lang w:eastAsia="zh-CN"/>
              </w:rPr>
              <w:t>(0.0070)</w:t>
            </w:r>
          </w:p>
        </w:tc>
      </w:tr>
      <w:tr w:rsidR="00312190" w:rsidRPr="00312190" w14:paraId="7D231861"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B831B31" w14:textId="77777777" w:rsidR="00312190" w:rsidRPr="00312190" w:rsidRDefault="00312190" w:rsidP="00312190">
            <w:pPr>
              <w:pStyle w:val="Table"/>
              <w:rPr>
                <w:lang w:eastAsia="zh-CN"/>
              </w:rPr>
            </w:pPr>
            <w:proofErr w:type="spellStart"/>
            <w:r w:rsidRPr="00312190">
              <w:rPr>
                <w:lang w:eastAsia="zh-CN"/>
              </w:rPr>
              <w:t>young_adults</w:t>
            </w:r>
            <w:proofErr w:type="spellEnd"/>
          </w:p>
        </w:tc>
        <w:tc>
          <w:tcPr>
            <w:tcW w:w="1570" w:type="dxa"/>
            <w:tcBorders>
              <w:top w:val="nil"/>
              <w:left w:val="nil"/>
              <w:bottom w:val="nil"/>
              <w:right w:val="nil"/>
            </w:tcBorders>
            <w:shd w:val="clear" w:color="auto" w:fill="auto"/>
            <w:noWrap/>
            <w:vAlign w:val="bottom"/>
            <w:hideMark/>
          </w:tcPr>
          <w:p w14:paraId="2FB6F10E" w14:textId="77777777" w:rsidR="00312190" w:rsidRPr="00312190" w:rsidRDefault="00312190" w:rsidP="00312190">
            <w:pPr>
              <w:pStyle w:val="Table"/>
              <w:jc w:val="center"/>
              <w:rPr>
                <w:color w:val="000000"/>
                <w:lang w:eastAsia="zh-CN"/>
              </w:rPr>
            </w:pPr>
            <w:r w:rsidRPr="00312190">
              <w:rPr>
                <w:color w:val="000000"/>
                <w:lang w:eastAsia="zh-CN"/>
              </w:rPr>
              <w:t>0.0223 *</w:t>
            </w:r>
          </w:p>
        </w:tc>
        <w:tc>
          <w:tcPr>
            <w:tcW w:w="1980" w:type="dxa"/>
            <w:tcBorders>
              <w:top w:val="nil"/>
              <w:left w:val="nil"/>
              <w:bottom w:val="nil"/>
              <w:right w:val="nil"/>
            </w:tcBorders>
            <w:shd w:val="clear" w:color="auto" w:fill="auto"/>
            <w:noWrap/>
            <w:vAlign w:val="bottom"/>
            <w:hideMark/>
          </w:tcPr>
          <w:p w14:paraId="184A8027" w14:textId="77777777" w:rsidR="00312190" w:rsidRPr="00312190" w:rsidRDefault="00312190" w:rsidP="00312190">
            <w:pPr>
              <w:pStyle w:val="Table"/>
              <w:jc w:val="center"/>
              <w:rPr>
                <w:color w:val="000000"/>
                <w:lang w:eastAsia="zh-CN"/>
              </w:rPr>
            </w:pPr>
            <w:r w:rsidRPr="00312190">
              <w:rPr>
                <w:color w:val="000000"/>
                <w:lang w:eastAsia="zh-CN"/>
              </w:rPr>
              <w:t>0.0156 **</w:t>
            </w:r>
          </w:p>
        </w:tc>
      </w:tr>
      <w:tr w:rsidR="00312190" w:rsidRPr="00312190" w14:paraId="098F3823"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66B34A1"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9CED3D7" w14:textId="77777777" w:rsidR="00312190" w:rsidRPr="00312190" w:rsidRDefault="00312190" w:rsidP="00312190">
            <w:pPr>
              <w:pStyle w:val="Table"/>
              <w:jc w:val="center"/>
              <w:rPr>
                <w:color w:val="000000"/>
                <w:lang w:eastAsia="zh-CN"/>
              </w:rPr>
            </w:pPr>
            <w:r w:rsidRPr="00312190">
              <w:rPr>
                <w:color w:val="000000"/>
                <w:lang w:eastAsia="zh-CN"/>
              </w:rPr>
              <w:t>(0.0097)</w:t>
            </w:r>
          </w:p>
        </w:tc>
        <w:tc>
          <w:tcPr>
            <w:tcW w:w="1980" w:type="dxa"/>
            <w:tcBorders>
              <w:top w:val="nil"/>
              <w:left w:val="nil"/>
              <w:bottom w:val="nil"/>
              <w:right w:val="nil"/>
            </w:tcBorders>
            <w:shd w:val="clear" w:color="auto" w:fill="auto"/>
            <w:noWrap/>
            <w:vAlign w:val="bottom"/>
            <w:hideMark/>
          </w:tcPr>
          <w:p w14:paraId="2EA1A04B" w14:textId="77777777" w:rsidR="00312190" w:rsidRPr="00312190" w:rsidRDefault="00312190" w:rsidP="00312190">
            <w:pPr>
              <w:pStyle w:val="Table"/>
              <w:jc w:val="center"/>
              <w:rPr>
                <w:color w:val="000000"/>
                <w:lang w:eastAsia="zh-CN"/>
              </w:rPr>
            </w:pPr>
            <w:r w:rsidRPr="00312190">
              <w:rPr>
                <w:color w:val="000000"/>
                <w:lang w:eastAsia="zh-CN"/>
              </w:rPr>
              <w:t>(0.0054)</w:t>
            </w:r>
          </w:p>
        </w:tc>
      </w:tr>
      <w:tr w:rsidR="00312190" w:rsidRPr="00312190" w14:paraId="67F5E8D3"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66956DA" w14:textId="77777777" w:rsidR="00312190" w:rsidRPr="00312190" w:rsidRDefault="00312190" w:rsidP="00312190">
            <w:pPr>
              <w:pStyle w:val="Table"/>
              <w:rPr>
                <w:lang w:eastAsia="zh-CN"/>
              </w:rPr>
            </w:pPr>
            <w:r w:rsidRPr="00312190">
              <w:rPr>
                <w:lang w:eastAsia="zh-CN"/>
              </w:rPr>
              <w:t>seniors</w:t>
            </w:r>
          </w:p>
        </w:tc>
        <w:tc>
          <w:tcPr>
            <w:tcW w:w="1570" w:type="dxa"/>
            <w:tcBorders>
              <w:top w:val="nil"/>
              <w:left w:val="nil"/>
              <w:bottom w:val="nil"/>
              <w:right w:val="nil"/>
            </w:tcBorders>
            <w:shd w:val="clear" w:color="auto" w:fill="auto"/>
            <w:noWrap/>
            <w:vAlign w:val="bottom"/>
            <w:hideMark/>
          </w:tcPr>
          <w:p w14:paraId="2235D59E" w14:textId="77777777" w:rsidR="00312190" w:rsidRPr="00312190" w:rsidRDefault="00312190" w:rsidP="00312190">
            <w:pPr>
              <w:pStyle w:val="Table"/>
              <w:jc w:val="center"/>
              <w:rPr>
                <w:color w:val="000000"/>
                <w:lang w:eastAsia="zh-CN"/>
              </w:rPr>
            </w:pPr>
            <w:r w:rsidRPr="00312190">
              <w:rPr>
                <w:color w:val="000000"/>
                <w:lang w:eastAsia="zh-CN"/>
              </w:rPr>
              <w:t>0.0431 ***</w:t>
            </w:r>
          </w:p>
        </w:tc>
        <w:tc>
          <w:tcPr>
            <w:tcW w:w="1980" w:type="dxa"/>
            <w:tcBorders>
              <w:top w:val="nil"/>
              <w:left w:val="nil"/>
              <w:bottom w:val="nil"/>
              <w:right w:val="nil"/>
            </w:tcBorders>
            <w:shd w:val="clear" w:color="auto" w:fill="auto"/>
            <w:noWrap/>
            <w:vAlign w:val="bottom"/>
            <w:hideMark/>
          </w:tcPr>
          <w:p w14:paraId="0650E1DF" w14:textId="77777777" w:rsidR="00312190" w:rsidRPr="00312190" w:rsidRDefault="00312190" w:rsidP="00312190">
            <w:pPr>
              <w:pStyle w:val="Table"/>
              <w:jc w:val="center"/>
              <w:rPr>
                <w:color w:val="000000"/>
                <w:lang w:eastAsia="zh-CN"/>
              </w:rPr>
            </w:pPr>
            <w:r w:rsidRPr="00312190">
              <w:rPr>
                <w:color w:val="000000"/>
                <w:lang w:eastAsia="zh-CN"/>
              </w:rPr>
              <w:t>0.0389 ***</w:t>
            </w:r>
          </w:p>
        </w:tc>
      </w:tr>
      <w:tr w:rsidR="00312190" w:rsidRPr="00312190" w14:paraId="6D518A6D"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FF1C50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5921CB8E" w14:textId="77777777" w:rsidR="00312190" w:rsidRPr="00312190" w:rsidRDefault="00312190" w:rsidP="00312190">
            <w:pPr>
              <w:pStyle w:val="Table"/>
              <w:jc w:val="center"/>
              <w:rPr>
                <w:color w:val="000000"/>
                <w:lang w:eastAsia="zh-CN"/>
              </w:rPr>
            </w:pPr>
            <w:r w:rsidRPr="00312190">
              <w:rPr>
                <w:color w:val="000000"/>
                <w:lang w:eastAsia="zh-CN"/>
              </w:rPr>
              <w:t>(0.0125)</w:t>
            </w:r>
          </w:p>
        </w:tc>
        <w:tc>
          <w:tcPr>
            <w:tcW w:w="1980" w:type="dxa"/>
            <w:tcBorders>
              <w:top w:val="nil"/>
              <w:left w:val="nil"/>
              <w:bottom w:val="nil"/>
              <w:right w:val="nil"/>
            </w:tcBorders>
            <w:shd w:val="clear" w:color="auto" w:fill="auto"/>
            <w:noWrap/>
            <w:vAlign w:val="bottom"/>
            <w:hideMark/>
          </w:tcPr>
          <w:p w14:paraId="008AF123" w14:textId="77777777" w:rsidR="00312190" w:rsidRPr="00312190" w:rsidRDefault="00312190" w:rsidP="00312190">
            <w:pPr>
              <w:pStyle w:val="Table"/>
              <w:jc w:val="center"/>
              <w:rPr>
                <w:color w:val="000000"/>
                <w:lang w:eastAsia="zh-CN"/>
              </w:rPr>
            </w:pPr>
            <w:r w:rsidRPr="00312190">
              <w:rPr>
                <w:color w:val="000000"/>
                <w:lang w:eastAsia="zh-CN"/>
              </w:rPr>
              <w:t>(0.0071)</w:t>
            </w:r>
          </w:p>
        </w:tc>
      </w:tr>
      <w:tr w:rsidR="00312190" w:rsidRPr="00312190" w14:paraId="7946A115"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C387913" w14:textId="77777777" w:rsidR="00312190" w:rsidRPr="00312190" w:rsidRDefault="00312190" w:rsidP="00312190">
            <w:pPr>
              <w:pStyle w:val="Table"/>
              <w:rPr>
                <w:lang w:eastAsia="zh-CN"/>
              </w:rPr>
            </w:pPr>
            <w:r w:rsidRPr="00312190">
              <w:rPr>
                <w:lang w:eastAsia="zh-CN"/>
              </w:rPr>
              <w:t>black</w:t>
            </w:r>
          </w:p>
        </w:tc>
        <w:tc>
          <w:tcPr>
            <w:tcW w:w="1570" w:type="dxa"/>
            <w:tcBorders>
              <w:top w:val="nil"/>
              <w:left w:val="nil"/>
              <w:bottom w:val="nil"/>
              <w:right w:val="nil"/>
            </w:tcBorders>
            <w:shd w:val="clear" w:color="auto" w:fill="auto"/>
            <w:noWrap/>
            <w:vAlign w:val="bottom"/>
            <w:hideMark/>
          </w:tcPr>
          <w:p w14:paraId="4D89AE7C" w14:textId="77777777" w:rsidR="00312190" w:rsidRPr="00312190" w:rsidRDefault="00312190" w:rsidP="00312190">
            <w:pPr>
              <w:pStyle w:val="Table"/>
              <w:jc w:val="center"/>
              <w:rPr>
                <w:color w:val="000000"/>
                <w:lang w:eastAsia="zh-CN"/>
              </w:rPr>
            </w:pPr>
            <w:r w:rsidRPr="00312190">
              <w:rPr>
                <w:color w:val="000000"/>
                <w:lang w:eastAsia="zh-CN"/>
              </w:rPr>
              <w:t>-0.0517 ***</w:t>
            </w:r>
          </w:p>
        </w:tc>
        <w:tc>
          <w:tcPr>
            <w:tcW w:w="1980" w:type="dxa"/>
            <w:tcBorders>
              <w:top w:val="nil"/>
              <w:left w:val="nil"/>
              <w:bottom w:val="nil"/>
              <w:right w:val="nil"/>
            </w:tcBorders>
            <w:shd w:val="clear" w:color="auto" w:fill="auto"/>
            <w:noWrap/>
            <w:vAlign w:val="bottom"/>
            <w:hideMark/>
          </w:tcPr>
          <w:p w14:paraId="35F7AA22" w14:textId="77777777" w:rsidR="00312190" w:rsidRPr="00312190" w:rsidRDefault="00312190" w:rsidP="00312190">
            <w:pPr>
              <w:pStyle w:val="Table"/>
              <w:jc w:val="center"/>
              <w:rPr>
                <w:color w:val="000000"/>
                <w:lang w:eastAsia="zh-CN"/>
              </w:rPr>
            </w:pPr>
            <w:r w:rsidRPr="00312190">
              <w:rPr>
                <w:color w:val="000000"/>
                <w:lang w:eastAsia="zh-CN"/>
              </w:rPr>
              <w:t>-0.0562 ***</w:t>
            </w:r>
          </w:p>
        </w:tc>
      </w:tr>
      <w:tr w:rsidR="00312190" w:rsidRPr="00312190" w14:paraId="203D0480"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259E8E74"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4ECBBA4D" w14:textId="77777777" w:rsidR="00312190" w:rsidRPr="00312190" w:rsidRDefault="00312190" w:rsidP="00312190">
            <w:pPr>
              <w:pStyle w:val="Table"/>
              <w:jc w:val="center"/>
              <w:rPr>
                <w:color w:val="000000"/>
                <w:lang w:eastAsia="zh-CN"/>
              </w:rPr>
            </w:pPr>
            <w:r w:rsidRPr="00312190">
              <w:rPr>
                <w:color w:val="000000"/>
                <w:lang w:eastAsia="zh-CN"/>
              </w:rPr>
              <w:t>(0.0042)</w:t>
            </w:r>
          </w:p>
        </w:tc>
        <w:tc>
          <w:tcPr>
            <w:tcW w:w="1980" w:type="dxa"/>
            <w:tcBorders>
              <w:top w:val="nil"/>
              <w:left w:val="nil"/>
              <w:bottom w:val="nil"/>
              <w:right w:val="nil"/>
            </w:tcBorders>
            <w:shd w:val="clear" w:color="auto" w:fill="auto"/>
            <w:noWrap/>
            <w:vAlign w:val="bottom"/>
            <w:hideMark/>
          </w:tcPr>
          <w:p w14:paraId="78B704B8" w14:textId="77777777" w:rsidR="00312190" w:rsidRPr="00312190" w:rsidRDefault="00312190" w:rsidP="00312190">
            <w:pPr>
              <w:pStyle w:val="Table"/>
              <w:jc w:val="center"/>
              <w:rPr>
                <w:color w:val="000000"/>
                <w:lang w:eastAsia="zh-CN"/>
              </w:rPr>
            </w:pPr>
            <w:r w:rsidRPr="00312190">
              <w:rPr>
                <w:color w:val="000000"/>
                <w:lang w:eastAsia="zh-CN"/>
              </w:rPr>
              <w:t>(0.0026)</w:t>
            </w:r>
          </w:p>
        </w:tc>
      </w:tr>
      <w:tr w:rsidR="00312190" w:rsidRPr="00312190" w14:paraId="296C9927"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FE26D80" w14:textId="77777777" w:rsidR="00312190" w:rsidRPr="00312190" w:rsidRDefault="00312190" w:rsidP="00312190">
            <w:pPr>
              <w:pStyle w:val="Table"/>
              <w:rPr>
                <w:lang w:eastAsia="zh-CN"/>
              </w:rPr>
            </w:pPr>
            <w:proofErr w:type="spellStart"/>
            <w:r w:rsidRPr="00312190">
              <w:rPr>
                <w:lang w:eastAsia="zh-CN"/>
              </w:rPr>
              <w:t>asian</w:t>
            </w:r>
            <w:proofErr w:type="spellEnd"/>
          </w:p>
        </w:tc>
        <w:tc>
          <w:tcPr>
            <w:tcW w:w="1570" w:type="dxa"/>
            <w:tcBorders>
              <w:top w:val="nil"/>
              <w:left w:val="nil"/>
              <w:bottom w:val="nil"/>
              <w:right w:val="nil"/>
            </w:tcBorders>
            <w:shd w:val="clear" w:color="auto" w:fill="auto"/>
            <w:noWrap/>
            <w:vAlign w:val="bottom"/>
            <w:hideMark/>
          </w:tcPr>
          <w:p w14:paraId="0C8FC0E3" w14:textId="77777777" w:rsidR="00312190" w:rsidRPr="00312190" w:rsidRDefault="00312190" w:rsidP="00312190">
            <w:pPr>
              <w:pStyle w:val="Table"/>
              <w:jc w:val="center"/>
              <w:rPr>
                <w:color w:val="000000"/>
                <w:lang w:eastAsia="zh-CN"/>
              </w:rPr>
            </w:pPr>
            <w:r w:rsidRPr="00312190">
              <w:rPr>
                <w:color w:val="000000"/>
                <w:lang w:eastAsia="zh-CN"/>
              </w:rPr>
              <w:t>-0.0773 ***</w:t>
            </w:r>
          </w:p>
        </w:tc>
        <w:tc>
          <w:tcPr>
            <w:tcW w:w="1980" w:type="dxa"/>
            <w:tcBorders>
              <w:top w:val="nil"/>
              <w:left w:val="nil"/>
              <w:bottom w:val="nil"/>
              <w:right w:val="nil"/>
            </w:tcBorders>
            <w:shd w:val="clear" w:color="auto" w:fill="auto"/>
            <w:noWrap/>
            <w:vAlign w:val="bottom"/>
            <w:hideMark/>
          </w:tcPr>
          <w:p w14:paraId="01E781D6" w14:textId="77777777" w:rsidR="00312190" w:rsidRPr="00312190" w:rsidRDefault="00312190" w:rsidP="00312190">
            <w:pPr>
              <w:pStyle w:val="Table"/>
              <w:jc w:val="center"/>
              <w:rPr>
                <w:color w:val="000000"/>
                <w:lang w:eastAsia="zh-CN"/>
              </w:rPr>
            </w:pPr>
            <w:r w:rsidRPr="00312190">
              <w:rPr>
                <w:color w:val="000000"/>
                <w:lang w:eastAsia="zh-CN"/>
              </w:rPr>
              <w:t>-0.0767 ***</w:t>
            </w:r>
          </w:p>
        </w:tc>
      </w:tr>
      <w:tr w:rsidR="00312190" w:rsidRPr="00312190" w14:paraId="66B47733"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63C3FAB"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0634D14" w14:textId="77777777" w:rsidR="00312190" w:rsidRPr="00312190" w:rsidRDefault="00312190" w:rsidP="00312190">
            <w:pPr>
              <w:pStyle w:val="Table"/>
              <w:jc w:val="center"/>
              <w:rPr>
                <w:color w:val="000000"/>
                <w:lang w:eastAsia="zh-CN"/>
              </w:rPr>
            </w:pPr>
            <w:r w:rsidRPr="00312190">
              <w:rPr>
                <w:color w:val="000000"/>
                <w:lang w:eastAsia="zh-CN"/>
              </w:rPr>
              <w:t>(0.0053)</w:t>
            </w:r>
          </w:p>
        </w:tc>
        <w:tc>
          <w:tcPr>
            <w:tcW w:w="1980" w:type="dxa"/>
            <w:tcBorders>
              <w:top w:val="nil"/>
              <w:left w:val="nil"/>
              <w:bottom w:val="nil"/>
              <w:right w:val="nil"/>
            </w:tcBorders>
            <w:shd w:val="clear" w:color="auto" w:fill="auto"/>
            <w:noWrap/>
            <w:vAlign w:val="bottom"/>
            <w:hideMark/>
          </w:tcPr>
          <w:p w14:paraId="4C90B675" w14:textId="77777777" w:rsidR="00312190" w:rsidRPr="00312190" w:rsidRDefault="00312190" w:rsidP="00312190">
            <w:pPr>
              <w:pStyle w:val="Table"/>
              <w:jc w:val="center"/>
              <w:rPr>
                <w:color w:val="000000"/>
                <w:lang w:eastAsia="zh-CN"/>
              </w:rPr>
            </w:pPr>
            <w:r w:rsidRPr="00312190">
              <w:rPr>
                <w:color w:val="000000"/>
                <w:lang w:eastAsia="zh-CN"/>
              </w:rPr>
              <w:t>(0.0031)</w:t>
            </w:r>
          </w:p>
        </w:tc>
      </w:tr>
      <w:tr w:rsidR="00312190" w:rsidRPr="00312190" w14:paraId="67ADDB86"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44DD16B" w14:textId="77777777" w:rsidR="00312190" w:rsidRPr="00312190" w:rsidRDefault="00312190" w:rsidP="00312190">
            <w:pPr>
              <w:pStyle w:val="Table"/>
              <w:rPr>
                <w:lang w:eastAsia="zh-CN"/>
              </w:rPr>
            </w:pPr>
            <w:proofErr w:type="spellStart"/>
            <w:r w:rsidRPr="00312190">
              <w:rPr>
                <w:lang w:eastAsia="zh-CN"/>
              </w:rPr>
              <w:t>hispanic</w:t>
            </w:r>
            <w:proofErr w:type="spellEnd"/>
          </w:p>
        </w:tc>
        <w:tc>
          <w:tcPr>
            <w:tcW w:w="1570" w:type="dxa"/>
            <w:tcBorders>
              <w:top w:val="nil"/>
              <w:left w:val="nil"/>
              <w:bottom w:val="nil"/>
              <w:right w:val="nil"/>
            </w:tcBorders>
            <w:shd w:val="clear" w:color="auto" w:fill="auto"/>
            <w:noWrap/>
            <w:vAlign w:val="bottom"/>
            <w:hideMark/>
          </w:tcPr>
          <w:p w14:paraId="2867D34F" w14:textId="77777777" w:rsidR="00312190" w:rsidRPr="00312190" w:rsidRDefault="00312190" w:rsidP="00312190">
            <w:pPr>
              <w:pStyle w:val="Table"/>
              <w:jc w:val="center"/>
              <w:rPr>
                <w:color w:val="000000"/>
                <w:lang w:eastAsia="zh-CN"/>
              </w:rPr>
            </w:pPr>
            <w:r w:rsidRPr="00312190">
              <w:rPr>
                <w:color w:val="000000"/>
                <w:lang w:eastAsia="zh-CN"/>
              </w:rPr>
              <w:t>-0.1026 ***</w:t>
            </w:r>
          </w:p>
        </w:tc>
        <w:tc>
          <w:tcPr>
            <w:tcW w:w="1980" w:type="dxa"/>
            <w:tcBorders>
              <w:top w:val="nil"/>
              <w:left w:val="nil"/>
              <w:bottom w:val="nil"/>
              <w:right w:val="nil"/>
            </w:tcBorders>
            <w:shd w:val="clear" w:color="auto" w:fill="auto"/>
            <w:noWrap/>
            <w:vAlign w:val="bottom"/>
            <w:hideMark/>
          </w:tcPr>
          <w:p w14:paraId="32224495" w14:textId="77777777" w:rsidR="00312190" w:rsidRPr="00312190" w:rsidRDefault="00312190" w:rsidP="00312190">
            <w:pPr>
              <w:pStyle w:val="Table"/>
              <w:jc w:val="center"/>
              <w:rPr>
                <w:color w:val="000000"/>
                <w:lang w:eastAsia="zh-CN"/>
              </w:rPr>
            </w:pPr>
            <w:r w:rsidRPr="00312190">
              <w:rPr>
                <w:color w:val="000000"/>
                <w:lang w:eastAsia="zh-CN"/>
              </w:rPr>
              <w:t>-0.1073 ***</w:t>
            </w:r>
          </w:p>
        </w:tc>
      </w:tr>
      <w:tr w:rsidR="00312190" w:rsidRPr="00312190" w14:paraId="7C2C386E"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13CB83E4"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018F7E00" w14:textId="77777777" w:rsidR="00312190" w:rsidRPr="00312190" w:rsidRDefault="00312190" w:rsidP="00312190">
            <w:pPr>
              <w:pStyle w:val="Table"/>
              <w:jc w:val="center"/>
              <w:rPr>
                <w:color w:val="000000"/>
                <w:lang w:eastAsia="zh-CN"/>
              </w:rPr>
            </w:pPr>
            <w:r w:rsidRPr="00312190">
              <w:rPr>
                <w:color w:val="000000"/>
                <w:lang w:eastAsia="zh-CN"/>
              </w:rPr>
              <w:t>(0.0046)</w:t>
            </w:r>
          </w:p>
        </w:tc>
        <w:tc>
          <w:tcPr>
            <w:tcW w:w="1980" w:type="dxa"/>
            <w:tcBorders>
              <w:top w:val="nil"/>
              <w:left w:val="nil"/>
              <w:bottom w:val="nil"/>
              <w:right w:val="nil"/>
            </w:tcBorders>
            <w:shd w:val="clear" w:color="auto" w:fill="auto"/>
            <w:noWrap/>
            <w:vAlign w:val="bottom"/>
            <w:hideMark/>
          </w:tcPr>
          <w:p w14:paraId="78E17401" w14:textId="77777777" w:rsidR="00312190" w:rsidRPr="00312190" w:rsidRDefault="00312190" w:rsidP="00312190">
            <w:pPr>
              <w:pStyle w:val="Table"/>
              <w:jc w:val="center"/>
              <w:rPr>
                <w:color w:val="000000"/>
                <w:lang w:eastAsia="zh-CN"/>
              </w:rPr>
            </w:pPr>
            <w:r w:rsidRPr="00312190">
              <w:rPr>
                <w:color w:val="000000"/>
                <w:lang w:eastAsia="zh-CN"/>
              </w:rPr>
              <w:t>(0.0027)</w:t>
            </w:r>
          </w:p>
        </w:tc>
      </w:tr>
      <w:tr w:rsidR="00312190" w:rsidRPr="00312190" w14:paraId="2E8CE81A"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77DD942" w14:textId="77777777" w:rsidR="00312190" w:rsidRPr="00312190" w:rsidRDefault="00312190" w:rsidP="00312190">
            <w:pPr>
              <w:pStyle w:val="Table"/>
              <w:rPr>
                <w:lang w:eastAsia="zh-CN"/>
              </w:rPr>
            </w:pPr>
            <w:r w:rsidRPr="00312190">
              <w:rPr>
                <w:lang w:eastAsia="zh-CN"/>
              </w:rPr>
              <w:t>other</w:t>
            </w:r>
          </w:p>
        </w:tc>
        <w:tc>
          <w:tcPr>
            <w:tcW w:w="1570" w:type="dxa"/>
            <w:tcBorders>
              <w:top w:val="nil"/>
              <w:left w:val="nil"/>
              <w:bottom w:val="nil"/>
              <w:right w:val="nil"/>
            </w:tcBorders>
            <w:shd w:val="clear" w:color="auto" w:fill="auto"/>
            <w:noWrap/>
            <w:vAlign w:val="bottom"/>
            <w:hideMark/>
          </w:tcPr>
          <w:p w14:paraId="42049836" w14:textId="77777777" w:rsidR="00312190" w:rsidRPr="00312190" w:rsidRDefault="00312190" w:rsidP="00312190">
            <w:pPr>
              <w:pStyle w:val="Table"/>
              <w:jc w:val="center"/>
              <w:rPr>
                <w:color w:val="000000"/>
                <w:lang w:eastAsia="zh-CN"/>
              </w:rPr>
            </w:pPr>
            <w:r w:rsidRPr="00312190">
              <w:rPr>
                <w:color w:val="000000"/>
                <w:lang w:eastAsia="zh-CN"/>
              </w:rPr>
              <w:t>-0.0297</w:t>
            </w:r>
          </w:p>
        </w:tc>
        <w:tc>
          <w:tcPr>
            <w:tcW w:w="1980" w:type="dxa"/>
            <w:tcBorders>
              <w:top w:val="nil"/>
              <w:left w:val="nil"/>
              <w:bottom w:val="nil"/>
              <w:right w:val="nil"/>
            </w:tcBorders>
            <w:shd w:val="clear" w:color="auto" w:fill="auto"/>
            <w:noWrap/>
            <w:vAlign w:val="bottom"/>
            <w:hideMark/>
          </w:tcPr>
          <w:p w14:paraId="45502449" w14:textId="77777777" w:rsidR="00312190" w:rsidRPr="00312190" w:rsidRDefault="00312190" w:rsidP="00312190">
            <w:pPr>
              <w:pStyle w:val="Table"/>
              <w:jc w:val="center"/>
              <w:rPr>
                <w:color w:val="000000"/>
                <w:lang w:eastAsia="zh-CN"/>
              </w:rPr>
            </w:pPr>
            <w:r w:rsidRPr="00312190">
              <w:rPr>
                <w:color w:val="000000"/>
                <w:lang w:eastAsia="zh-CN"/>
              </w:rPr>
              <w:t>-0.0336</w:t>
            </w:r>
          </w:p>
        </w:tc>
      </w:tr>
      <w:tr w:rsidR="00312190" w:rsidRPr="00312190" w14:paraId="45FD19A6"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EB0F047"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4FED4E6" w14:textId="77777777" w:rsidR="00312190" w:rsidRPr="00312190" w:rsidRDefault="00312190" w:rsidP="00312190">
            <w:pPr>
              <w:pStyle w:val="Table"/>
              <w:jc w:val="center"/>
              <w:rPr>
                <w:color w:val="000000"/>
                <w:lang w:eastAsia="zh-CN"/>
              </w:rPr>
            </w:pPr>
            <w:r w:rsidRPr="00312190">
              <w:rPr>
                <w:color w:val="000000"/>
                <w:lang w:eastAsia="zh-CN"/>
              </w:rPr>
              <w:t>(0.0390)</w:t>
            </w:r>
          </w:p>
        </w:tc>
        <w:tc>
          <w:tcPr>
            <w:tcW w:w="1980" w:type="dxa"/>
            <w:tcBorders>
              <w:top w:val="nil"/>
              <w:left w:val="nil"/>
              <w:bottom w:val="nil"/>
              <w:right w:val="nil"/>
            </w:tcBorders>
            <w:shd w:val="clear" w:color="auto" w:fill="auto"/>
            <w:noWrap/>
            <w:vAlign w:val="bottom"/>
            <w:hideMark/>
          </w:tcPr>
          <w:p w14:paraId="0F3A2DD6" w14:textId="77777777" w:rsidR="00312190" w:rsidRPr="00312190" w:rsidRDefault="00312190" w:rsidP="00312190">
            <w:pPr>
              <w:pStyle w:val="Table"/>
              <w:jc w:val="center"/>
              <w:rPr>
                <w:color w:val="000000"/>
                <w:lang w:eastAsia="zh-CN"/>
              </w:rPr>
            </w:pPr>
            <w:r w:rsidRPr="00312190">
              <w:rPr>
                <w:color w:val="000000"/>
                <w:lang w:eastAsia="zh-CN"/>
              </w:rPr>
              <w:t>(0.0224)</w:t>
            </w:r>
          </w:p>
        </w:tc>
      </w:tr>
      <w:tr w:rsidR="00312190" w:rsidRPr="00312190" w14:paraId="29CF30E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19CDC3E8" w14:textId="77777777" w:rsidR="00312190" w:rsidRPr="00312190" w:rsidRDefault="00312190" w:rsidP="00312190">
            <w:pPr>
              <w:pStyle w:val="Table"/>
              <w:rPr>
                <w:lang w:eastAsia="zh-CN"/>
              </w:rPr>
            </w:pPr>
            <w:proofErr w:type="spellStart"/>
            <w:r w:rsidRPr="00312190">
              <w:rPr>
                <w:lang w:eastAsia="zh-CN"/>
              </w:rPr>
              <w:t>euc_access</w:t>
            </w:r>
            <w:proofErr w:type="spellEnd"/>
          </w:p>
        </w:tc>
        <w:tc>
          <w:tcPr>
            <w:tcW w:w="1570" w:type="dxa"/>
            <w:tcBorders>
              <w:top w:val="nil"/>
              <w:left w:val="nil"/>
              <w:bottom w:val="nil"/>
              <w:right w:val="nil"/>
            </w:tcBorders>
            <w:shd w:val="clear" w:color="auto" w:fill="auto"/>
            <w:noWrap/>
            <w:vAlign w:val="bottom"/>
            <w:hideMark/>
          </w:tcPr>
          <w:p w14:paraId="05E16384" w14:textId="77777777" w:rsidR="00312190" w:rsidRPr="00312190" w:rsidRDefault="00312190" w:rsidP="00312190">
            <w:pPr>
              <w:pStyle w:val="Table"/>
              <w:jc w:val="center"/>
              <w:rPr>
                <w:color w:val="000000"/>
                <w:lang w:eastAsia="zh-CN"/>
              </w:rPr>
            </w:pPr>
            <w:r w:rsidRPr="00312190">
              <w:rPr>
                <w:color w:val="000000"/>
                <w:lang w:eastAsia="zh-CN"/>
              </w:rPr>
              <w:t>0.1334</w:t>
            </w:r>
          </w:p>
        </w:tc>
        <w:tc>
          <w:tcPr>
            <w:tcW w:w="1980" w:type="dxa"/>
            <w:tcBorders>
              <w:top w:val="nil"/>
              <w:left w:val="nil"/>
              <w:bottom w:val="nil"/>
              <w:right w:val="nil"/>
            </w:tcBorders>
            <w:shd w:val="clear" w:color="auto" w:fill="auto"/>
            <w:noWrap/>
            <w:vAlign w:val="bottom"/>
            <w:hideMark/>
          </w:tcPr>
          <w:p w14:paraId="32B37654" w14:textId="77777777" w:rsidR="00312190" w:rsidRPr="00312190" w:rsidRDefault="00312190" w:rsidP="00312190">
            <w:pPr>
              <w:pStyle w:val="Table"/>
              <w:jc w:val="center"/>
              <w:rPr>
                <w:color w:val="000000"/>
                <w:lang w:eastAsia="zh-CN"/>
              </w:rPr>
            </w:pPr>
            <w:r w:rsidRPr="00312190">
              <w:rPr>
                <w:color w:val="000000"/>
                <w:lang w:eastAsia="zh-CN"/>
              </w:rPr>
              <w:t>0.0014</w:t>
            </w:r>
          </w:p>
        </w:tc>
      </w:tr>
      <w:tr w:rsidR="00312190" w:rsidRPr="00312190" w14:paraId="7F0F43F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C941D8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293EB24B" w14:textId="77777777" w:rsidR="00312190" w:rsidRPr="00312190" w:rsidRDefault="00312190" w:rsidP="00312190">
            <w:pPr>
              <w:pStyle w:val="Table"/>
              <w:jc w:val="center"/>
              <w:rPr>
                <w:color w:val="000000"/>
                <w:lang w:eastAsia="zh-CN"/>
              </w:rPr>
            </w:pPr>
            <w:r w:rsidRPr="00312190">
              <w:rPr>
                <w:color w:val="000000"/>
                <w:lang w:eastAsia="zh-CN"/>
              </w:rPr>
              <w:t>(0.0711)</w:t>
            </w:r>
          </w:p>
        </w:tc>
        <w:tc>
          <w:tcPr>
            <w:tcW w:w="1980" w:type="dxa"/>
            <w:tcBorders>
              <w:top w:val="nil"/>
              <w:left w:val="nil"/>
              <w:bottom w:val="nil"/>
              <w:right w:val="nil"/>
            </w:tcBorders>
            <w:shd w:val="clear" w:color="auto" w:fill="auto"/>
            <w:noWrap/>
            <w:vAlign w:val="bottom"/>
            <w:hideMark/>
          </w:tcPr>
          <w:p w14:paraId="654ABBB0" w14:textId="77777777" w:rsidR="00312190" w:rsidRPr="00312190" w:rsidRDefault="00312190" w:rsidP="00312190">
            <w:pPr>
              <w:pStyle w:val="Table"/>
              <w:jc w:val="center"/>
              <w:rPr>
                <w:color w:val="000000"/>
                <w:lang w:eastAsia="zh-CN"/>
              </w:rPr>
            </w:pPr>
            <w:r w:rsidRPr="00312190">
              <w:rPr>
                <w:color w:val="000000"/>
                <w:lang w:eastAsia="zh-CN"/>
              </w:rPr>
              <w:t>(0.0394)</w:t>
            </w:r>
          </w:p>
        </w:tc>
      </w:tr>
      <w:tr w:rsidR="00312190" w:rsidRPr="00312190" w14:paraId="6DD476FF"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7AF9D06" w14:textId="77777777" w:rsidR="00312190" w:rsidRPr="00312190" w:rsidRDefault="00312190" w:rsidP="00312190">
            <w:pPr>
              <w:pStyle w:val="Table"/>
              <w:rPr>
                <w:lang w:eastAsia="zh-CN"/>
              </w:rPr>
            </w:pPr>
            <w:r w:rsidRPr="00312190">
              <w:rPr>
                <w:lang w:eastAsia="zh-CN"/>
              </w:rPr>
              <w:t>lambda</w:t>
            </w:r>
          </w:p>
        </w:tc>
        <w:tc>
          <w:tcPr>
            <w:tcW w:w="1570" w:type="dxa"/>
            <w:tcBorders>
              <w:top w:val="nil"/>
              <w:left w:val="nil"/>
              <w:bottom w:val="nil"/>
              <w:right w:val="nil"/>
            </w:tcBorders>
            <w:shd w:val="clear" w:color="auto" w:fill="auto"/>
            <w:noWrap/>
            <w:vAlign w:val="bottom"/>
            <w:hideMark/>
          </w:tcPr>
          <w:p w14:paraId="7727A281" w14:textId="77777777" w:rsidR="00312190" w:rsidRPr="00312190" w:rsidRDefault="00312190" w:rsidP="00312190">
            <w:pPr>
              <w:pStyle w:val="Table"/>
              <w:jc w:val="center"/>
              <w:rPr>
                <w:color w:val="000000"/>
                <w:lang w:eastAsia="zh-CN"/>
              </w:rPr>
            </w:pPr>
            <w:r w:rsidRPr="00312190">
              <w:rPr>
                <w:color w:val="000000"/>
                <w:lang w:eastAsia="zh-CN"/>
              </w:rPr>
              <w:t>0.7890 ***</w:t>
            </w:r>
          </w:p>
        </w:tc>
        <w:tc>
          <w:tcPr>
            <w:tcW w:w="1980" w:type="dxa"/>
            <w:tcBorders>
              <w:top w:val="nil"/>
              <w:left w:val="nil"/>
              <w:bottom w:val="nil"/>
              <w:right w:val="nil"/>
            </w:tcBorders>
            <w:shd w:val="clear" w:color="auto" w:fill="auto"/>
            <w:noWrap/>
            <w:vAlign w:val="bottom"/>
            <w:hideMark/>
          </w:tcPr>
          <w:p w14:paraId="469218F6" w14:textId="77777777" w:rsidR="00312190" w:rsidRPr="00312190" w:rsidRDefault="00312190" w:rsidP="00312190">
            <w:pPr>
              <w:pStyle w:val="Table"/>
              <w:jc w:val="center"/>
              <w:rPr>
                <w:color w:val="000000"/>
                <w:lang w:eastAsia="zh-CN"/>
              </w:rPr>
            </w:pPr>
            <w:r w:rsidRPr="00312190">
              <w:rPr>
                <w:color w:val="000000"/>
                <w:lang w:eastAsia="zh-CN"/>
              </w:rPr>
              <w:t>0.9052 ***</w:t>
            </w:r>
          </w:p>
        </w:tc>
      </w:tr>
      <w:tr w:rsidR="00312190" w:rsidRPr="00312190" w14:paraId="4A85BE20"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AE6087B"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35E00344" w14:textId="77777777" w:rsidR="00312190" w:rsidRPr="00312190" w:rsidRDefault="00312190" w:rsidP="00312190">
            <w:pPr>
              <w:pStyle w:val="Table"/>
              <w:jc w:val="center"/>
              <w:rPr>
                <w:color w:val="000000"/>
                <w:lang w:eastAsia="zh-CN"/>
              </w:rPr>
            </w:pPr>
            <w:r w:rsidRPr="00312190">
              <w:rPr>
                <w:color w:val="000000"/>
                <w:lang w:eastAsia="zh-CN"/>
              </w:rPr>
              <w:t>(0.0157)</w:t>
            </w:r>
          </w:p>
        </w:tc>
        <w:tc>
          <w:tcPr>
            <w:tcW w:w="1980" w:type="dxa"/>
            <w:tcBorders>
              <w:top w:val="nil"/>
              <w:left w:val="nil"/>
              <w:bottom w:val="nil"/>
              <w:right w:val="nil"/>
            </w:tcBorders>
            <w:shd w:val="clear" w:color="auto" w:fill="auto"/>
            <w:noWrap/>
            <w:vAlign w:val="bottom"/>
            <w:hideMark/>
          </w:tcPr>
          <w:p w14:paraId="6DEA2476" w14:textId="77777777" w:rsidR="00312190" w:rsidRPr="00312190" w:rsidRDefault="00312190" w:rsidP="00312190">
            <w:pPr>
              <w:pStyle w:val="Table"/>
              <w:jc w:val="center"/>
              <w:rPr>
                <w:color w:val="000000"/>
                <w:lang w:eastAsia="zh-CN"/>
              </w:rPr>
            </w:pPr>
            <w:r w:rsidRPr="00312190">
              <w:rPr>
                <w:color w:val="000000"/>
                <w:lang w:eastAsia="zh-CN"/>
              </w:rPr>
              <w:t>(0.0058)</w:t>
            </w:r>
          </w:p>
        </w:tc>
      </w:tr>
      <w:tr w:rsidR="00312190" w:rsidRPr="00312190" w14:paraId="3219983E" w14:textId="77777777" w:rsidTr="00312190">
        <w:trPr>
          <w:trHeight w:val="320"/>
          <w:jc w:val="center"/>
        </w:trPr>
        <w:tc>
          <w:tcPr>
            <w:tcW w:w="2480" w:type="dxa"/>
            <w:tcBorders>
              <w:top w:val="single" w:sz="4" w:space="0" w:color="auto"/>
              <w:left w:val="nil"/>
              <w:bottom w:val="nil"/>
              <w:right w:val="nil"/>
            </w:tcBorders>
            <w:shd w:val="clear" w:color="auto" w:fill="auto"/>
            <w:noWrap/>
            <w:vAlign w:val="bottom"/>
            <w:hideMark/>
          </w:tcPr>
          <w:p w14:paraId="07DBA3D3" w14:textId="77777777" w:rsidR="00312190" w:rsidRPr="00312190" w:rsidRDefault="00312190" w:rsidP="00312190">
            <w:pPr>
              <w:pStyle w:val="Table"/>
              <w:rPr>
                <w:lang w:eastAsia="zh-CN"/>
              </w:rPr>
            </w:pPr>
            <w:r w:rsidRPr="00312190">
              <w:rPr>
                <w:lang w:eastAsia="zh-CN"/>
              </w:rPr>
              <w:t>Num. obs.</w:t>
            </w:r>
          </w:p>
        </w:tc>
        <w:tc>
          <w:tcPr>
            <w:tcW w:w="1570" w:type="dxa"/>
            <w:tcBorders>
              <w:top w:val="single" w:sz="4" w:space="0" w:color="auto"/>
              <w:left w:val="nil"/>
              <w:bottom w:val="nil"/>
              <w:right w:val="nil"/>
            </w:tcBorders>
            <w:shd w:val="clear" w:color="auto" w:fill="auto"/>
            <w:noWrap/>
            <w:vAlign w:val="bottom"/>
            <w:hideMark/>
          </w:tcPr>
          <w:p w14:paraId="10289319" w14:textId="77777777" w:rsidR="00312190" w:rsidRPr="00312190" w:rsidRDefault="00312190" w:rsidP="00312190">
            <w:pPr>
              <w:pStyle w:val="Table"/>
              <w:jc w:val="center"/>
              <w:rPr>
                <w:color w:val="000000"/>
                <w:lang w:eastAsia="zh-CN"/>
              </w:rPr>
            </w:pPr>
            <w:r w:rsidRPr="00312190">
              <w:rPr>
                <w:color w:val="000000"/>
                <w:lang w:eastAsia="zh-CN"/>
              </w:rPr>
              <w:t>2102</w:t>
            </w:r>
          </w:p>
        </w:tc>
        <w:tc>
          <w:tcPr>
            <w:tcW w:w="1980" w:type="dxa"/>
            <w:tcBorders>
              <w:top w:val="single" w:sz="4" w:space="0" w:color="auto"/>
              <w:left w:val="nil"/>
              <w:bottom w:val="nil"/>
              <w:right w:val="nil"/>
            </w:tcBorders>
            <w:shd w:val="clear" w:color="auto" w:fill="auto"/>
            <w:noWrap/>
            <w:vAlign w:val="bottom"/>
            <w:hideMark/>
          </w:tcPr>
          <w:p w14:paraId="7F9FD775" w14:textId="77777777" w:rsidR="00312190" w:rsidRPr="00312190" w:rsidRDefault="00312190" w:rsidP="00312190">
            <w:pPr>
              <w:pStyle w:val="Table"/>
              <w:jc w:val="center"/>
              <w:rPr>
                <w:color w:val="000000"/>
                <w:lang w:eastAsia="zh-CN"/>
              </w:rPr>
            </w:pPr>
            <w:r w:rsidRPr="00312190">
              <w:rPr>
                <w:color w:val="000000"/>
                <w:lang w:eastAsia="zh-CN"/>
              </w:rPr>
              <w:t>6402</w:t>
            </w:r>
          </w:p>
        </w:tc>
      </w:tr>
      <w:tr w:rsidR="00312190" w:rsidRPr="00312190" w14:paraId="31B8B16B"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1AF25C5D" w14:textId="77777777" w:rsidR="00312190" w:rsidRPr="00312190" w:rsidRDefault="00312190" w:rsidP="00312190">
            <w:pPr>
              <w:pStyle w:val="Table"/>
              <w:rPr>
                <w:lang w:eastAsia="zh-CN"/>
              </w:rPr>
            </w:pPr>
            <w:r w:rsidRPr="00312190">
              <w:rPr>
                <w:lang w:eastAsia="zh-CN"/>
              </w:rPr>
              <w:t>Parameters</w:t>
            </w:r>
          </w:p>
        </w:tc>
        <w:tc>
          <w:tcPr>
            <w:tcW w:w="1570" w:type="dxa"/>
            <w:tcBorders>
              <w:top w:val="nil"/>
              <w:left w:val="nil"/>
              <w:bottom w:val="nil"/>
              <w:right w:val="nil"/>
            </w:tcBorders>
            <w:shd w:val="clear" w:color="auto" w:fill="auto"/>
            <w:noWrap/>
            <w:vAlign w:val="bottom"/>
            <w:hideMark/>
          </w:tcPr>
          <w:p w14:paraId="5ECE2D75" w14:textId="77777777" w:rsidR="00312190" w:rsidRPr="00312190" w:rsidRDefault="00312190" w:rsidP="00312190">
            <w:pPr>
              <w:pStyle w:val="Table"/>
              <w:jc w:val="center"/>
              <w:rPr>
                <w:color w:val="000000"/>
                <w:lang w:eastAsia="zh-CN"/>
              </w:rPr>
            </w:pPr>
            <w:r w:rsidRPr="00312190">
              <w:rPr>
                <w:color w:val="000000"/>
                <w:lang w:eastAsia="zh-CN"/>
              </w:rPr>
              <w:t>16</w:t>
            </w:r>
          </w:p>
        </w:tc>
        <w:tc>
          <w:tcPr>
            <w:tcW w:w="1980" w:type="dxa"/>
            <w:tcBorders>
              <w:top w:val="nil"/>
              <w:left w:val="nil"/>
              <w:bottom w:val="nil"/>
              <w:right w:val="nil"/>
            </w:tcBorders>
            <w:shd w:val="clear" w:color="auto" w:fill="auto"/>
            <w:noWrap/>
            <w:vAlign w:val="bottom"/>
            <w:hideMark/>
          </w:tcPr>
          <w:p w14:paraId="26B2BAE5" w14:textId="77777777" w:rsidR="00312190" w:rsidRPr="00312190" w:rsidRDefault="00312190" w:rsidP="00312190">
            <w:pPr>
              <w:pStyle w:val="Table"/>
              <w:jc w:val="center"/>
              <w:rPr>
                <w:color w:val="000000"/>
                <w:lang w:eastAsia="zh-CN"/>
              </w:rPr>
            </w:pPr>
            <w:r w:rsidRPr="00312190">
              <w:rPr>
                <w:color w:val="000000"/>
                <w:lang w:eastAsia="zh-CN"/>
              </w:rPr>
              <w:t>16</w:t>
            </w:r>
          </w:p>
        </w:tc>
      </w:tr>
      <w:tr w:rsidR="00312190" w:rsidRPr="00312190" w14:paraId="6DD27408" w14:textId="77777777" w:rsidTr="00312190">
        <w:trPr>
          <w:trHeight w:val="320"/>
          <w:jc w:val="center"/>
        </w:trPr>
        <w:tc>
          <w:tcPr>
            <w:tcW w:w="2480" w:type="dxa"/>
            <w:tcBorders>
              <w:top w:val="nil"/>
              <w:left w:val="nil"/>
              <w:bottom w:val="single" w:sz="4" w:space="0" w:color="auto"/>
              <w:right w:val="nil"/>
            </w:tcBorders>
            <w:shd w:val="clear" w:color="auto" w:fill="auto"/>
            <w:noWrap/>
            <w:vAlign w:val="bottom"/>
            <w:hideMark/>
          </w:tcPr>
          <w:p w14:paraId="157B21A0" w14:textId="77777777" w:rsidR="00312190" w:rsidRPr="00312190" w:rsidRDefault="00312190" w:rsidP="00312190">
            <w:pPr>
              <w:pStyle w:val="Table"/>
              <w:rPr>
                <w:lang w:eastAsia="zh-CN"/>
              </w:rPr>
            </w:pPr>
            <w:r w:rsidRPr="00312190">
              <w:rPr>
                <w:lang w:eastAsia="zh-CN"/>
              </w:rPr>
              <w:t>Log Likelihood</w:t>
            </w:r>
          </w:p>
        </w:tc>
        <w:tc>
          <w:tcPr>
            <w:tcW w:w="1570" w:type="dxa"/>
            <w:tcBorders>
              <w:top w:val="nil"/>
              <w:left w:val="nil"/>
              <w:bottom w:val="single" w:sz="4" w:space="0" w:color="auto"/>
              <w:right w:val="nil"/>
            </w:tcBorders>
            <w:shd w:val="clear" w:color="auto" w:fill="auto"/>
            <w:noWrap/>
            <w:vAlign w:val="bottom"/>
            <w:hideMark/>
          </w:tcPr>
          <w:p w14:paraId="2FC5C31B" w14:textId="77777777" w:rsidR="00312190" w:rsidRPr="00312190" w:rsidRDefault="00312190" w:rsidP="00312190">
            <w:pPr>
              <w:pStyle w:val="Table"/>
              <w:jc w:val="center"/>
              <w:rPr>
                <w:color w:val="000000"/>
                <w:lang w:eastAsia="zh-CN"/>
              </w:rPr>
            </w:pPr>
            <w:r w:rsidRPr="00312190">
              <w:rPr>
                <w:color w:val="000000"/>
                <w:lang w:eastAsia="zh-CN"/>
              </w:rPr>
              <w:t>-4498.0118</w:t>
            </w:r>
          </w:p>
        </w:tc>
        <w:tc>
          <w:tcPr>
            <w:tcW w:w="1980" w:type="dxa"/>
            <w:tcBorders>
              <w:top w:val="nil"/>
              <w:left w:val="nil"/>
              <w:bottom w:val="single" w:sz="4" w:space="0" w:color="auto"/>
              <w:right w:val="nil"/>
            </w:tcBorders>
            <w:shd w:val="clear" w:color="auto" w:fill="auto"/>
            <w:noWrap/>
            <w:vAlign w:val="bottom"/>
            <w:hideMark/>
          </w:tcPr>
          <w:p w14:paraId="50DA9D54" w14:textId="77777777" w:rsidR="00312190" w:rsidRPr="00312190" w:rsidRDefault="00312190" w:rsidP="00312190">
            <w:pPr>
              <w:pStyle w:val="Table"/>
              <w:jc w:val="center"/>
              <w:rPr>
                <w:color w:val="000000"/>
                <w:lang w:eastAsia="zh-CN"/>
              </w:rPr>
            </w:pPr>
            <w:r w:rsidRPr="00312190">
              <w:rPr>
                <w:color w:val="000000"/>
                <w:lang w:eastAsia="zh-CN"/>
              </w:rPr>
              <w:t>-11966.8091</w:t>
            </w:r>
          </w:p>
        </w:tc>
      </w:tr>
    </w:tbl>
    <w:p w14:paraId="0B5DA32E" w14:textId="77777777" w:rsidR="00312190" w:rsidRPr="00450E94" w:rsidRDefault="00312190" w:rsidP="00450E94">
      <w:pPr>
        <w:pStyle w:val="Response"/>
      </w:pPr>
    </w:p>
    <w:p w14:paraId="1D394B05" w14:textId="524CF56D" w:rsidR="00FF4EFA" w:rsidRDefault="00DA0465" w:rsidP="00FF4EFA">
      <w:pPr>
        <w:pStyle w:val="Heading2"/>
      </w:pPr>
      <w:r>
        <w:t>Twitter Analysis</w:t>
      </w:r>
    </w:p>
    <w:p w14:paraId="5FCB390C" w14:textId="0293CB40" w:rsidR="007359AD" w:rsidRDefault="00DA0465" w:rsidP="00EF2812">
      <w:r>
        <w:t xml:space="preserve">Reviewer 1: </w:t>
      </w:r>
      <w:r w:rsidRPr="00DA0465">
        <w:t xml:space="preserve">The use of Twitter data is poorly justified and discussed. Why chosen a 0.1 estimate of the effect of tweets on the accessibility of parks? Could you please provide some sensibility </w:t>
      </w:r>
      <w:r w:rsidRPr="00DA0465">
        <w:lastRenderedPageBreak/>
        <w:t>measures? Again, there is no critical review of the literature.</w:t>
      </w:r>
      <w:r w:rsidR="00BE353A">
        <w:t xml:space="preserve"> </w:t>
      </w:r>
      <w:r w:rsidR="00BE353A" w:rsidRPr="00BE353A">
        <w:t xml:space="preserve">I would particularly recommend </w:t>
      </w:r>
      <w:proofErr w:type="gramStart"/>
      <w:r w:rsidR="00BE353A" w:rsidRPr="00BE353A">
        <w:t>to discuss</w:t>
      </w:r>
      <w:proofErr w:type="gramEnd"/>
      <w:r w:rsidR="00BE353A" w:rsidRPr="00BE353A">
        <w:t xml:space="preserve"> your findings in relation with Roberts HV. Using Twitter data in urban green space research: A case study and critical evaluation. Applied Geography. 2017; 81:13–20 or to drop this indicator if you are not making any conclusions out of it and have no clue of how to integrate it properly in your study.</w:t>
      </w:r>
    </w:p>
    <w:p w14:paraId="61E017B0" w14:textId="16D8EDBE" w:rsidR="00266FCA" w:rsidRDefault="00266FCA" w:rsidP="009360E4">
      <w:pPr>
        <w:pStyle w:val="Response"/>
      </w:pPr>
      <w:r>
        <w:t xml:space="preserve">We </w:t>
      </w:r>
      <w:r w:rsidR="00DA0465">
        <w:t>agree with the reviewer that our inclusion of geolocated Twitter activity at the parks in the accessibility utility calculations was not well-considered</w:t>
      </w:r>
      <w:r w:rsidR="00BE353A">
        <w:t>, particularly given our need to assert a utility parameter for which we had no reference.</w:t>
      </w:r>
      <w:r w:rsidR="00DA0465">
        <w:t xml:space="preserve"> We have removed this analysis from the manuscript, though we have added a </w:t>
      </w:r>
      <w:r w:rsidR="00BE353A">
        <w:t>suggestion for related future research and a reference to the Roberts work in the Limitations section,</w:t>
      </w:r>
    </w:p>
    <w:p w14:paraId="53B5CB19" w14:textId="38FBF017" w:rsidR="00BE353A" w:rsidRDefault="00BE353A" w:rsidP="006F0A05">
      <w:pPr>
        <w:pStyle w:val="Edits"/>
      </w:pPr>
      <w:r>
        <w:t xml:space="preserve">The set of amenities we included in the utility calculation </w:t>
      </w:r>
      <w:r w:rsidR="006F0A05">
        <w:t>–</w:t>
      </w:r>
      <w:r>
        <w:t xml:space="preserve"> and the contribution of each amenity to the overall utility </w:t>
      </w:r>
      <w:r w:rsidR="006F0A05">
        <w:t>–</w:t>
      </w:r>
      <w:r>
        <w:t xml:space="preserve"> was dictated by the availability of data on the park amenities in New York City and our ability to find comparable prior studies with transferrable utility parameters. We can envision a study where mobile device data revealing the home locations of park users would be paired with more detailed park amenities and use data (e.g. geolocated Twitter data </w:t>
      </w:r>
      <w:r w:rsidRPr="00BE353A">
        <w:rPr>
          <w:i/>
          <w:iCs/>
        </w:rPr>
        <w:t>a la</w:t>
      </w:r>
      <w:r>
        <w:t xml:space="preserve"> Roberts, 2017).</w:t>
      </w:r>
    </w:p>
    <w:p w14:paraId="5694EED9" w14:textId="7411B7A2" w:rsidR="007359AD" w:rsidRDefault="00EF2812" w:rsidP="00EF2812">
      <w:pPr>
        <w:pStyle w:val="Heading1"/>
      </w:pPr>
      <w:r>
        <w:t>Minor Comments</w:t>
      </w:r>
    </w:p>
    <w:p w14:paraId="74A2EF68" w14:textId="6791FE86" w:rsidR="00B11D88" w:rsidRPr="00B11D88" w:rsidRDefault="00B11D88" w:rsidP="00B11D88">
      <w:r>
        <w:t xml:space="preserve">Reviewer 1: </w:t>
      </w:r>
      <w:r w:rsidRPr="00B11D88">
        <w:t>I would consider a diverging palette as the map depicts census tracts below or above the average accessibility level to parks.</w:t>
      </w:r>
    </w:p>
    <w:p w14:paraId="66BEA7AD" w14:textId="0276AE1C" w:rsidR="00B11D88" w:rsidRPr="00893A0A" w:rsidRDefault="00893A0A" w:rsidP="00893A0A">
      <w:pPr>
        <w:pStyle w:val="Response"/>
      </w:pPr>
      <w:r>
        <w:t>We agree with this suggestion and have updated the graphic accordingly.</w:t>
      </w:r>
    </w:p>
    <w:p w14:paraId="66BF5838" w14:textId="2DDA7A85" w:rsidR="006F0A05" w:rsidRPr="006F0A05" w:rsidRDefault="006F0A05" w:rsidP="006F0A05">
      <w:r>
        <w:t xml:space="preserve">Reviewer 2: </w:t>
      </w:r>
      <w:r w:rsidRPr="006F0A05">
        <w:t>Data: please provide details of the park distance data. Is it tract centroids to all parks? Using Euclidean, walking network, driving network etc.? what is the park distance data and how did you calculate it? (I see you discuss this in the limitations, but this should be in the data section)</w:t>
      </w:r>
    </w:p>
    <w:p w14:paraId="79876B35" w14:textId="6800C952" w:rsidR="00A4129A" w:rsidRDefault="00B11D88" w:rsidP="00B11D88">
      <w:pPr>
        <w:pStyle w:val="Response"/>
      </w:pPr>
      <w:r>
        <w:t>We clarified that the distance is</w:t>
      </w:r>
      <w:r w:rsidR="009B48BA">
        <w:t xml:space="preserve"> explicitly</w:t>
      </w:r>
      <w:r>
        <w:t xml:space="preserve"> Euclidean in the Accessibility sub-section, </w:t>
      </w:r>
      <w:r w:rsidR="009B48BA">
        <w:t xml:space="preserve">according to the </w:t>
      </w:r>
      <w:r w:rsidR="003232D1">
        <w:t>discussion above.</w:t>
      </w:r>
    </w:p>
    <w:p w14:paraId="3BDEF6B4" w14:textId="080E395C" w:rsidR="003C5180" w:rsidRDefault="003C5180" w:rsidP="003C5180">
      <w:r>
        <w:t>Reviewer 2:</w:t>
      </w:r>
      <w:r w:rsidRPr="003C5180">
        <w:t xml:space="preserve"> Please bold the beta (as per your following sentence).</w:t>
      </w:r>
    </w:p>
    <w:p w14:paraId="24BB2C5B" w14:textId="20615165" w:rsidR="003C5180" w:rsidRDefault="003C5180" w:rsidP="003C5180">
      <w:pPr>
        <w:pStyle w:val="Response"/>
      </w:pPr>
      <w:r>
        <w:t>We have reviewed the mathematics and bolded all symbols that refer to vectors.</w:t>
      </w:r>
    </w:p>
    <w:p w14:paraId="6EB0E6BB" w14:textId="22C43A5C" w:rsidR="003C5180" w:rsidRDefault="003C5180" w:rsidP="003C5180">
      <w:r>
        <w:t xml:space="preserve">Reviewer 2: </w:t>
      </w:r>
      <w:proofErr w:type="spellStart"/>
      <w:r w:rsidRPr="003C5180">
        <w:t>Eqn</w:t>
      </w:r>
      <w:proofErr w:type="spellEnd"/>
      <w:r w:rsidRPr="003C5180">
        <w:t xml:space="preserve"> 4 (and subsequent): I understand the formula for linear regression is \beta X rather than X \beta.</w:t>
      </w:r>
    </w:p>
    <w:p w14:paraId="4EA486B1" w14:textId="64980601" w:rsidR="003C5180" w:rsidRDefault="006746A0" w:rsidP="003C5180">
      <w:pPr>
        <w:pStyle w:val="Response"/>
        <w:rPr>
          <w:rFonts w:eastAsiaTheme="minorEastAsia"/>
        </w:rPr>
      </w:pPr>
      <w:r>
        <w:t xml:space="preserve">In our notation we follow the </w:t>
      </w:r>
      <w:r w:rsidR="004653C3">
        <w:t>that</w:t>
      </w:r>
      <w:r>
        <w:t xml:space="preserve"> of </w:t>
      </w:r>
      <w:proofErr w:type="spellStart"/>
      <w:r>
        <w:t>LeSage</w:t>
      </w:r>
      <w:proofErr w:type="spellEnd"/>
      <w:r>
        <w:t xml:space="preserve"> and Pace (2009), who employ matrix notation to substantially simplify the spatial autoregressive equations. In this notation, </w:t>
      </w:r>
      <m:oMath>
        <m:r>
          <w:rPr>
            <w:rFonts w:ascii="Cambria Math" w:hAnsi="Cambria Math"/>
          </w:rPr>
          <m:t>X</m:t>
        </m:r>
      </m:oMath>
      <w:r>
        <w:rPr>
          <w:rFonts w:eastAsiaTheme="minorEastAsia"/>
        </w:rPr>
        <w:t xml:space="preserve"> is a matrix of </w:t>
      </w:r>
      <m:oMath>
        <m:r>
          <w:rPr>
            <w:rFonts w:ascii="Cambria Math" w:eastAsiaTheme="minorEastAsia" w:hAnsi="Cambria Math"/>
          </w:rPr>
          <m:t>n×p</m:t>
        </m:r>
      </m:oMath>
      <w:r>
        <w:rPr>
          <w:rFonts w:eastAsiaTheme="minorEastAsia"/>
        </w:rPr>
        <w:t xml:space="preserve"> where </w:t>
      </w:r>
      <m:oMath>
        <m:r>
          <w:rPr>
            <w:rFonts w:ascii="Cambria Math" w:eastAsiaTheme="minorEastAsia" w:hAnsi="Cambria Math"/>
          </w:rPr>
          <m:t>n</m:t>
        </m:r>
      </m:oMath>
      <w:r>
        <w:rPr>
          <w:rFonts w:eastAsiaTheme="minorEastAsia"/>
        </w:rPr>
        <w:t xml:space="preserve"> is the number of observations and </w:t>
      </w:r>
      <m:oMath>
        <m:r>
          <w:rPr>
            <w:rFonts w:ascii="Cambria Math" w:eastAsiaTheme="minorEastAsia" w:hAnsi="Cambria Math"/>
          </w:rPr>
          <m:t>p</m:t>
        </m:r>
      </m:oMath>
      <w:r>
        <w:rPr>
          <w:rFonts w:eastAsiaTheme="minorEastAsia"/>
        </w:rPr>
        <w:t xml:space="preserve"> is the number of parameters. The vector of estimates </w:t>
      </w:r>
      <m:oMath>
        <m:r>
          <m:rPr>
            <m:sty m:val="bi"/>
          </m:rPr>
          <w:rPr>
            <w:rFonts w:ascii="Cambria Math" w:eastAsiaTheme="minorEastAsia" w:hAnsi="Cambria Math"/>
          </w:rPr>
          <m:t>β</m:t>
        </m:r>
      </m:oMath>
      <w:r>
        <w:rPr>
          <w:rFonts w:eastAsiaTheme="minorEastAsia"/>
        </w:rPr>
        <w:t xml:space="preserve"> is a vector of length </w:t>
      </w:r>
      <m:oMath>
        <m:r>
          <w:rPr>
            <w:rFonts w:ascii="Cambria Math" w:eastAsiaTheme="minorEastAsia" w:hAnsi="Cambria Math"/>
          </w:rPr>
          <m:t>p</m:t>
        </m:r>
      </m:oMath>
      <w:r>
        <w:rPr>
          <w:rFonts w:eastAsiaTheme="minorEastAsia"/>
        </w:rPr>
        <w:t xml:space="preserve">. As matrix multiplication requires conforming dimensions, it is common to represent </w:t>
      </w:r>
      <m:oMath>
        <m:r>
          <w:rPr>
            <w:rFonts w:ascii="Cambria Math" w:eastAsiaTheme="minorEastAsia" w:hAnsi="Cambria Math"/>
          </w:rPr>
          <m:t>X</m:t>
        </m:r>
        <m:r>
          <m:rPr>
            <m:sty m:val="bi"/>
          </m:rPr>
          <w:rPr>
            <w:rFonts w:ascii="Cambria Math" w:eastAsiaTheme="minorEastAsia" w:hAnsi="Cambria Math"/>
          </w:rPr>
          <m:t>β</m:t>
        </m:r>
      </m:oMath>
      <w:r>
        <w:rPr>
          <w:rFonts w:eastAsiaTheme="minorEastAsia"/>
        </w:rPr>
        <w:t xml:space="preserve"> as an </w:t>
      </w:r>
      <m:oMath>
        <m:r>
          <w:rPr>
            <w:rFonts w:ascii="Cambria Math" w:eastAsiaTheme="minorEastAsia" w:hAnsi="Cambria Math"/>
          </w:rPr>
          <m:t>n×p*p ×1</m:t>
        </m:r>
      </m:oMath>
      <w:r>
        <w:rPr>
          <w:rFonts w:eastAsiaTheme="minorEastAsia"/>
        </w:rPr>
        <w:t xml:space="preserve"> operation resulting in an </w:t>
      </w:r>
      <m:oMath>
        <m:r>
          <w:rPr>
            <w:rFonts w:ascii="Cambria Math" w:eastAsiaTheme="minorEastAsia" w:hAnsi="Cambria Math"/>
          </w:rPr>
          <m:t>n×1</m:t>
        </m:r>
      </m:oMath>
      <w:r>
        <w:rPr>
          <w:rFonts w:eastAsiaTheme="minorEastAsia"/>
        </w:rPr>
        <w:t xml:space="preserve"> vector.</w:t>
      </w:r>
      <w:r w:rsidR="001A3CB6">
        <w:rPr>
          <w:rFonts w:eastAsiaTheme="minorEastAsia"/>
        </w:rPr>
        <w:t xml:space="preserve"> We </w:t>
      </w:r>
      <w:r w:rsidR="00BD56FA">
        <w:rPr>
          <w:rFonts w:eastAsiaTheme="minorEastAsia"/>
        </w:rPr>
        <w:t>feel that a clarifying comment on the notation is best positioned after Equation 8:</w:t>
      </w:r>
    </w:p>
    <w:p w14:paraId="55359D03" w14:textId="721D37E4" w:rsidR="00BD56FA" w:rsidRDefault="00BD56FA" w:rsidP="00BD56FA">
      <w:pPr>
        <w:pStyle w:val="Edits"/>
      </w:pPr>
      <w:r>
        <w:t xml:space="preserve">where </w:t>
      </w:r>
      <m:oMath>
        <m:r>
          <w:rPr>
            <w:rFonts w:ascii="Cambria Math" w:hAnsi="Cambria Math"/>
          </w:rPr>
          <m:t>X</m:t>
        </m:r>
      </m:oMath>
      <w:r>
        <w:t xml:space="preserve"> is a matrix of dimension </w:t>
      </w:r>
      <m:oMath>
        <m:r>
          <w:rPr>
            <w:rFonts w:ascii="Cambria Math" w:hAnsi="Cambria Math"/>
          </w:rPr>
          <m:t>n× p</m:t>
        </m:r>
      </m:oMath>
      <w:r>
        <w:rPr>
          <w:rFonts w:eastAsiaTheme="minorEastAsia"/>
        </w:rPr>
        <w:t xml:space="preserve"> </w:t>
      </w:r>
      <w:r>
        <w:t xml:space="preserve">where </w:t>
      </w:r>
      <m:oMath>
        <m:r>
          <w:rPr>
            <w:rFonts w:ascii="Cambria Math" w:hAnsi="Cambria Math"/>
          </w:rPr>
          <m:t>n</m:t>
        </m:r>
      </m:oMath>
      <w:r>
        <w:t xml:space="preserve"> is the number of observations and </w:t>
      </w:r>
      <m:oMath>
        <m:r>
          <w:rPr>
            <w:rFonts w:ascii="Cambria Math" w:hAnsi="Cambria Math"/>
          </w:rPr>
          <m:t>p</m:t>
        </m:r>
      </m:oMath>
      <w:r>
        <w:rPr>
          <w:rFonts w:eastAsiaTheme="minorEastAsia"/>
        </w:rPr>
        <w:t xml:space="preserve"> </w:t>
      </w:r>
      <w:r>
        <w:t>is the number of predictor variables, and</w:t>
      </w:r>
      <w:r>
        <w:rPr>
          <w:rFonts w:eastAsiaTheme="minorEastAsia"/>
        </w:rPr>
        <w:t xml:space="preserve"> </w:t>
      </w:r>
      <m:oMath>
        <m:r>
          <m:rPr>
            <m:sty m:val="bi"/>
          </m:rPr>
          <w:rPr>
            <w:rFonts w:ascii="Cambria Math" w:hAnsi="Cambria Math"/>
          </w:rPr>
          <m:t>β</m:t>
        </m:r>
      </m:oMath>
      <w:r>
        <w:t xml:space="preserve"> is a </w:t>
      </w:r>
      <m:oMath>
        <m:r>
          <w:rPr>
            <w:rFonts w:ascii="Cambria Math" w:hAnsi="Cambria Math"/>
          </w:rPr>
          <m:t>p×1</m:t>
        </m:r>
      </m:oMath>
      <w:r>
        <w:t xml:space="preserve"> vector of estimated </w:t>
      </w:r>
      <w:proofErr w:type="gramStart"/>
      <w:r>
        <w:t>parameters.</w:t>
      </w:r>
      <w:proofErr w:type="gramEnd"/>
      <w:r>
        <w:t xml:space="preserve"> The accessibility </w:t>
      </w:r>
      <w:r>
        <w:lastRenderedPageBreak/>
        <w:t xml:space="preserve">vector </w:t>
      </w:r>
      <m:oMath>
        <m:r>
          <m:rPr>
            <m:sty m:val="bi"/>
          </m:rPr>
          <w:rPr>
            <w:rFonts w:ascii="Cambria Math" w:hAnsi="Cambria Math"/>
          </w:rPr>
          <m:t>A</m:t>
        </m:r>
      </m:oMath>
      <w:r>
        <w:t xml:space="preserve"> influences physical activity or obesity rates by the single estimated parameter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t xml:space="preserve">, and a vector </w:t>
      </w:r>
      <m:oMath>
        <m:r>
          <m:rPr>
            <m:sty m:val="bi"/>
          </m:rPr>
          <w:rPr>
            <w:rFonts w:ascii="Cambria Math" w:hAnsi="Cambria Math"/>
          </w:rPr>
          <m:t>ε</m:t>
        </m:r>
      </m:oMath>
      <w:r>
        <w:t xml:space="preserve"> represents the model residual as a random variable.</w:t>
      </w:r>
    </w:p>
    <w:p w14:paraId="6C5B5D11" w14:textId="5813291E" w:rsidR="003C5180" w:rsidRDefault="003C5180" w:rsidP="003C5180">
      <w:r w:rsidRPr="003C5180">
        <w:t>Table 2. Please align right and have a separate column for CI to allow for comparison between the mean values.</w:t>
      </w:r>
    </w:p>
    <w:p w14:paraId="51C0804E" w14:textId="324488AF" w:rsidR="006746A0" w:rsidRDefault="006746A0" w:rsidP="006746A0">
      <w:pPr>
        <w:pStyle w:val="Response"/>
      </w:pPr>
      <w:r>
        <w:t>We have reconstructed Table 2 to show the confidence intervals in their own columns. We hope this makes comparing the mean values and confidence intervals more convenient.</w:t>
      </w:r>
      <w:r w:rsidR="00F2374B">
        <w:t xml:space="preserve"> More simple tables </w:t>
      </w:r>
      <w:r w:rsidR="0099220D">
        <w:t xml:space="preserve">elsewhere in the paper </w:t>
      </w:r>
      <w:r w:rsidR="00F2374B">
        <w:t>show the confidence intervals and parameter estimates on separate rows.</w:t>
      </w:r>
    </w:p>
    <w:p w14:paraId="648F0FC0" w14:textId="28DE1F16" w:rsidR="003C5180" w:rsidRPr="003C5180" w:rsidRDefault="003C5180" w:rsidP="003C5180">
      <w:r w:rsidRPr="003C5180">
        <w:t>Table 3. I find it hard to read so maybe faint row lines would be useful. Or switch columns Twitter and Amenities.</w:t>
      </w:r>
    </w:p>
    <w:p w14:paraId="28EFFE18" w14:textId="4D47B684" w:rsidR="003C5180" w:rsidRPr="009B48BA" w:rsidRDefault="009B48BA" w:rsidP="009B48BA">
      <w:pPr>
        <w:pStyle w:val="Response"/>
      </w:pPr>
      <w:r>
        <w:t xml:space="preserve">We agree that some of the other model estimation tables could have been </w:t>
      </w:r>
      <w:r w:rsidR="00F2374B">
        <w:t>clearer</w:t>
      </w:r>
      <w:r>
        <w:t xml:space="preserve">. We have elected to improve these tables by referring to each accessibility score as “Accessibility,” with the </w:t>
      </w:r>
      <w:r w:rsidR="00F2374B">
        <w:t>specific accessibility equation</w:t>
      </w:r>
      <w:r>
        <w:t xml:space="preserve"> distinguished </w:t>
      </w:r>
      <w:r w:rsidR="00F2374B">
        <w:t xml:space="preserve">by </w:t>
      </w:r>
      <w:r>
        <w:t>model names</w:t>
      </w:r>
      <w:r w:rsidR="00F2374B">
        <w:t xml:space="preserve"> in the header row</w:t>
      </w:r>
      <w:r>
        <w:t>. We hope that this</w:t>
      </w:r>
      <w:r w:rsidR="006F4AC1">
        <w:t>, combined with removing the Twitter analysi</w:t>
      </w:r>
      <w:r w:rsidR="00F2374B">
        <w:t>s</w:t>
      </w:r>
      <w:r w:rsidR="006F4AC1">
        <w:t>,</w:t>
      </w:r>
      <w:r>
        <w:t xml:space="preserve"> resolves the issues the reviewer experienced.</w:t>
      </w:r>
    </w:p>
    <w:sectPr w:rsidR="003C5180" w:rsidRPr="009B48BA">
      <w:footerReference w:type="even"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EAB08C" w14:textId="77777777" w:rsidR="00A95A27" w:rsidRDefault="00A95A27" w:rsidP="00AF458C">
      <w:pPr>
        <w:spacing w:after="0"/>
      </w:pPr>
      <w:r>
        <w:separator/>
      </w:r>
    </w:p>
  </w:endnote>
  <w:endnote w:type="continuationSeparator" w:id="0">
    <w:p w14:paraId="50CC82C5" w14:textId="77777777" w:rsidR="00A95A27" w:rsidRDefault="00A95A27" w:rsidP="00AF45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26885795"/>
      <w:docPartObj>
        <w:docPartGallery w:val="Page Numbers (Bottom of Page)"/>
        <w:docPartUnique/>
      </w:docPartObj>
    </w:sdtPr>
    <w:sdtEndPr>
      <w:rPr>
        <w:rStyle w:val="PageNumber"/>
      </w:rPr>
    </w:sdtEndPr>
    <w:sdtContent>
      <w:p w14:paraId="4D4DB67E" w14:textId="08B4F7DB" w:rsidR="003857B2" w:rsidRDefault="003857B2" w:rsidP="004F22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BED4B" w14:textId="77777777" w:rsidR="003857B2" w:rsidRDefault="003857B2" w:rsidP="004F22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599306"/>
      <w:docPartObj>
        <w:docPartGallery w:val="Page Numbers (Bottom of Page)"/>
        <w:docPartUnique/>
      </w:docPartObj>
    </w:sdtPr>
    <w:sdtEndPr>
      <w:rPr>
        <w:rStyle w:val="PageNumber"/>
      </w:rPr>
    </w:sdtEndPr>
    <w:sdtContent>
      <w:p w14:paraId="6A988FA5" w14:textId="3B2967B1" w:rsidR="003857B2" w:rsidRDefault="003857B2" w:rsidP="003857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F0333">
          <w:rPr>
            <w:rStyle w:val="PageNumber"/>
            <w:noProof/>
          </w:rPr>
          <w:t>11</w:t>
        </w:r>
        <w:r>
          <w:rPr>
            <w:rStyle w:val="PageNumber"/>
          </w:rPr>
          <w:fldChar w:fldCharType="end"/>
        </w:r>
      </w:p>
    </w:sdtContent>
  </w:sdt>
  <w:p w14:paraId="2B9B17A2" w14:textId="77777777" w:rsidR="003857B2" w:rsidRDefault="003857B2" w:rsidP="004F22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7A49FF" w14:textId="77777777" w:rsidR="00A95A27" w:rsidRDefault="00A95A27" w:rsidP="00AF458C">
      <w:pPr>
        <w:spacing w:after="0"/>
      </w:pPr>
      <w:r>
        <w:separator/>
      </w:r>
    </w:p>
  </w:footnote>
  <w:footnote w:type="continuationSeparator" w:id="0">
    <w:p w14:paraId="5C41807B" w14:textId="77777777" w:rsidR="00A95A27" w:rsidRDefault="00A95A27" w:rsidP="00AF458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39E6BF1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5A4AFE"/>
    <w:multiLevelType w:val="hybridMultilevel"/>
    <w:tmpl w:val="B4A6F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747B6"/>
    <w:multiLevelType w:val="hybridMultilevel"/>
    <w:tmpl w:val="89F29914"/>
    <w:lvl w:ilvl="0" w:tplc="85941B80">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963ED6"/>
    <w:multiLevelType w:val="hybridMultilevel"/>
    <w:tmpl w:val="89481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C728BB"/>
    <w:multiLevelType w:val="hybridMultilevel"/>
    <w:tmpl w:val="67965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145C54"/>
    <w:multiLevelType w:val="hybridMultilevel"/>
    <w:tmpl w:val="AFCA6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3E362B"/>
    <w:multiLevelType w:val="hybridMultilevel"/>
    <w:tmpl w:val="E5408DAA"/>
    <w:lvl w:ilvl="0" w:tplc="2CE4A75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9AD"/>
    <w:rsid w:val="00007060"/>
    <w:rsid w:val="00014D94"/>
    <w:rsid w:val="00075181"/>
    <w:rsid w:val="000D07E6"/>
    <w:rsid w:val="0010244E"/>
    <w:rsid w:val="001321D2"/>
    <w:rsid w:val="00150F24"/>
    <w:rsid w:val="001604A3"/>
    <w:rsid w:val="0017522A"/>
    <w:rsid w:val="00187D3F"/>
    <w:rsid w:val="001A3CB6"/>
    <w:rsid w:val="001F0A78"/>
    <w:rsid w:val="00205662"/>
    <w:rsid w:val="002254DB"/>
    <w:rsid w:val="00252C31"/>
    <w:rsid w:val="00266FCA"/>
    <w:rsid w:val="002B0195"/>
    <w:rsid w:val="002E3FEC"/>
    <w:rsid w:val="00312190"/>
    <w:rsid w:val="003232D1"/>
    <w:rsid w:val="0035622E"/>
    <w:rsid w:val="003857B2"/>
    <w:rsid w:val="003B0013"/>
    <w:rsid w:val="003C5180"/>
    <w:rsid w:val="003D3A9C"/>
    <w:rsid w:val="003E65D6"/>
    <w:rsid w:val="00432B72"/>
    <w:rsid w:val="00433E07"/>
    <w:rsid w:val="00440709"/>
    <w:rsid w:val="004473C7"/>
    <w:rsid w:val="00450E94"/>
    <w:rsid w:val="004653C3"/>
    <w:rsid w:val="004D3F2A"/>
    <w:rsid w:val="004D4C7D"/>
    <w:rsid w:val="004E08EB"/>
    <w:rsid w:val="004F22A2"/>
    <w:rsid w:val="00501E18"/>
    <w:rsid w:val="00523598"/>
    <w:rsid w:val="005245F8"/>
    <w:rsid w:val="00530F85"/>
    <w:rsid w:val="00536B83"/>
    <w:rsid w:val="0057036A"/>
    <w:rsid w:val="005D75D1"/>
    <w:rsid w:val="005E7839"/>
    <w:rsid w:val="005F65C3"/>
    <w:rsid w:val="0060459A"/>
    <w:rsid w:val="00655A33"/>
    <w:rsid w:val="006746A0"/>
    <w:rsid w:val="006B0A9D"/>
    <w:rsid w:val="006F0A05"/>
    <w:rsid w:val="006F4AC1"/>
    <w:rsid w:val="006F6446"/>
    <w:rsid w:val="007359AD"/>
    <w:rsid w:val="00737B12"/>
    <w:rsid w:val="007C28DC"/>
    <w:rsid w:val="007D18D5"/>
    <w:rsid w:val="007F0333"/>
    <w:rsid w:val="0080114A"/>
    <w:rsid w:val="00884AD4"/>
    <w:rsid w:val="00893A0A"/>
    <w:rsid w:val="008B6077"/>
    <w:rsid w:val="008B761E"/>
    <w:rsid w:val="0091327B"/>
    <w:rsid w:val="00913CEC"/>
    <w:rsid w:val="009212BD"/>
    <w:rsid w:val="009360E4"/>
    <w:rsid w:val="0099220D"/>
    <w:rsid w:val="009B0950"/>
    <w:rsid w:val="009B48BA"/>
    <w:rsid w:val="009D18AA"/>
    <w:rsid w:val="009F41A7"/>
    <w:rsid w:val="009F7D71"/>
    <w:rsid w:val="00A33E46"/>
    <w:rsid w:val="00A4129A"/>
    <w:rsid w:val="00A95A27"/>
    <w:rsid w:val="00AD121A"/>
    <w:rsid w:val="00AF3813"/>
    <w:rsid w:val="00AF458C"/>
    <w:rsid w:val="00B11D88"/>
    <w:rsid w:val="00BD480D"/>
    <w:rsid w:val="00BD56FA"/>
    <w:rsid w:val="00BE353A"/>
    <w:rsid w:val="00C42D10"/>
    <w:rsid w:val="00C51BB6"/>
    <w:rsid w:val="00C55CDE"/>
    <w:rsid w:val="00CA7C15"/>
    <w:rsid w:val="00CC3008"/>
    <w:rsid w:val="00D0358E"/>
    <w:rsid w:val="00D05698"/>
    <w:rsid w:val="00D0662D"/>
    <w:rsid w:val="00D250DC"/>
    <w:rsid w:val="00D461D1"/>
    <w:rsid w:val="00DA0465"/>
    <w:rsid w:val="00DB0166"/>
    <w:rsid w:val="00E137E1"/>
    <w:rsid w:val="00E3445B"/>
    <w:rsid w:val="00ED78AA"/>
    <w:rsid w:val="00ED7D57"/>
    <w:rsid w:val="00EF2812"/>
    <w:rsid w:val="00EF604D"/>
    <w:rsid w:val="00F2374B"/>
    <w:rsid w:val="00FA53B9"/>
    <w:rsid w:val="00FB4639"/>
    <w:rsid w:val="00FF4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701AC2"/>
  <w15:docId w15:val="{E494C7E4-4CC5-6044-A002-29F67572E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CEC"/>
    <w:pPr>
      <w:keepNext/>
      <w:spacing w:after="240" w:line="240" w:lineRule="auto"/>
      <w:jc w:val="both"/>
    </w:pPr>
  </w:style>
  <w:style w:type="paragraph" w:styleId="Heading1">
    <w:name w:val="heading 1"/>
    <w:basedOn w:val="Normal"/>
    <w:next w:val="Normal"/>
    <w:link w:val="Heading1Char"/>
    <w:uiPriority w:val="9"/>
    <w:qFormat/>
    <w:rsid w:val="00EF2812"/>
    <w:pPr>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Normal"/>
    <w:link w:val="Heading2Char"/>
    <w:uiPriority w:val="9"/>
    <w:unhideWhenUsed/>
    <w:qFormat/>
    <w:rsid w:val="00EF2812"/>
    <w:pPr>
      <w:keepLines/>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536B83"/>
    <w:pPr>
      <w:keepLines/>
      <w:spacing w:before="40" w:after="0"/>
      <w:outlineLvl w:val="2"/>
    </w:pPr>
    <w:rPr>
      <w:rFonts w:asciiTheme="majorHAnsi" w:eastAsiaTheme="majorEastAsia" w:hAnsiTheme="majorHAnsi" w:cstheme="majorBidi"/>
      <w:color w:val="00000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59AD"/>
    <w:rPr>
      <w:color w:val="4B7594" w:themeColor="hyperlink"/>
      <w:u w:val="single"/>
    </w:rPr>
  </w:style>
  <w:style w:type="paragraph" w:styleId="PlainText">
    <w:name w:val="Plain Text"/>
    <w:basedOn w:val="Normal"/>
    <w:link w:val="PlainTextChar"/>
    <w:uiPriority w:val="99"/>
    <w:unhideWhenUsed/>
    <w:rsid w:val="007359AD"/>
    <w:pPr>
      <w:spacing w:after="0"/>
    </w:pPr>
    <w:rPr>
      <w:rFonts w:ascii="Calibri" w:hAnsi="Calibri"/>
      <w:szCs w:val="21"/>
    </w:rPr>
  </w:style>
  <w:style w:type="character" w:customStyle="1" w:styleId="PlainTextChar">
    <w:name w:val="Plain Text Char"/>
    <w:basedOn w:val="DefaultParagraphFont"/>
    <w:link w:val="PlainText"/>
    <w:uiPriority w:val="99"/>
    <w:rsid w:val="007359AD"/>
    <w:rPr>
      <w:rFonts w:ascii="Calibri" w:hAnsi="Calibri"/>
      <w:szCs w:val="21"/>
    </w:rPr>
  </w:style>
  <w:style w:type="paragraph" w:styleId="ListParagraph">
    <w:name w:val="List Paragraph"/>
    <w:basedOn w:val="Normal"/>
    <w:uiPriority w:val="34"/>
    <w:qFormat/>
    <w:rsid w:val="007359AD"/>
    <w:pPr>
      <w:ind w:left="720"/>
      <w:contextualSpacing/>
    </w:pPr>
  </w:style>
  <w:style w:type="paragraph" w:styleId="Title">
    <w:name w:val="Title"/>
    <w:basedOn w:val="Normal"/>
    <w:next w:val="Normal"/>
    <w:link w:val="TitleChar"/>
    <w:uiPriority w:val="10"/>
    <w:qFormat/>
    <w:rsid w:val="00007060"/>
    <w:pPr>
      <w:pBdr>
        <w:bottom w:val="single" w:sz="8" w:space="4" w:color="000000" w:themeColor="accent1"/>
      </w:pBdr>
      <w:spacing w:after="300"/>
      <w:contextualSpacing/>
    </w:pPr>
    <w:rPr>
      <w:rFonts w:asciiTheme="majorHAnsi" w:eastAsiaTheme="majorEastAsia" w:hAnsiTheme="majorHAnsi" w:cstheme="majorBidi"/>
      <w:color w:val="123224" w:themeColor="text2" w:themeShade="BF"/>
      <w:spacing w:val="5"/>
      <w:kern w:val="28"/>
      <w:sz w:val="36"/>
      <w:szCs w:val="52"/>
    </w:rPr>
  </w:style>
  <w:style w:type="character" w:customStyle="1" w:styleId="TitleChar">
    <w:name w:val="Title Char"/>
    <w:basedOn w:val="DefaultParagraphFont"/>
    <w:link w:val="Title"/>
    <w:uiPriority w:val="10"/>
    <w:rsid w:val="00007060"/>
    <w:rPr>
      <w:rFonts w:asciiTheme="majorHAnsi" w:eastAsiaTheme="majorEastAsia" w:hAnsiTheme="majorHAnsi" w:cstheme="majorBidi"/>
      <w:color w:val="123224" w:themeColor="text2" w:themeShade="BF"/>
      <w:spacing w:val="5"/>
      <w:kern w:val="28"/>
      <w:sz w:val="36"/>
      <w:szCs w:val="52"/>
    </w:rPr>
  </w:style>
  <w:style w:type="paragraph" w:styleId="Subtitle">
    <w:name w:val="Subtitle"/>
    <w:basedOn w:val="Normal"/>
    <w:next w:val="Normal"/>
    <w:link w:val="SubtitleChar"/>
    <w:uiPriority w:val="11"/>
    <w:qFormat/>
    <w:rsid w:val="00EF2812"/>
    <w:pPr>
      <w:numPr>
        <w:ilvl w:val="1"/>
      </w:numPr>
    </w:pPr>
    <w:rPr>
      <w:rFonts w:asciiTheme="majorHAnsi" w:eastAsiaTheme="majorEastAsia" w:hAnsiTheme="majorHAnsi" w:cstheme="majorBidi"/>
      <w:i/>
      <w:iCs/>
      <w:color w:val="000000" w:themeColor="accent1"/>
      <w:spacing w:val="15"/>
      <w:sz w:val="24"/>
      <w:szCs w:val="24"/>
    </w:rPr>
  </w:style>
  <w:style w:type="character" w:customStyle="1" w:styleId="SubtitleChar">
    <w:name w:val="Subtitle Char"/>
    <w:basedOn w:val="DefaultParagraphFont"/>
    <w:link w:val="Subtitle"/>
    <w:uiPriority w:val="11"/>
    <w:rsid w:val="00EF2812"/>
    <w:rPr>
      <w:rFonts w:asciiTheme="majorHAnsi" w:eastAsiaTheme="majorEastAsia" w:hAnsiTheme="majorHAnsi" w:cstheme="majorBidi"/>
      <w:i/>
      <w:iCs/>
      <w:color w:val="000000" w:themeColor="accent1"/>
      <w:spacing w:val="15"/>
      <w:sz w:val="24"/>
      <w:szCs w:val="24"/>
    </w:rPr>
  </w:style>
  <w:style w:type="character" w:customStyle="1" w:styleId="Heading1Char">
    <w:name w:val="Heading 1 Char"/>
    <w:basedOn w:val="DefaultParagraphFont"/>
    <w:link w:val="Heading1"/>
    <w:uiPriority w:val="9"/>
    <w:rsid w:val="00EF2812"/>
    <w:rPr>
      <w:rFonts w:asciiTheme="majorHAnsi" w:eastAsiaTheme="majorEastAsia" w:hAnsiTheme="majorHAnsi" w:cstheme="majorBidi"/>
      <w:b/>
      <w:bCs/>
      <w:color w:val="000000" w:themeColor="accent1" w:themeShade="B5"/>
      <w:sz w:val="32"/>
      <w:szCs w:val="32"/>
    </w:rPr>
  </w:style>
  <w:style w:type="character" w:customStyle="1" w:styleId="Heading2Char">
    <w:name w:val="Heading 2 Char"/>
    <w:basedOn w:val="DefaultParagraphFont"/>
    <w:link w:val="Heading2"/>
    <w:uiPriority w:val="9"/>
    <w:rsid w:val="00EF2812"/>
    <w:rPr>
      <w:rFonts w:asciiTheme="majorHAnsi" w:eastAsiaTheme="majorEastAsia" w:hAnsiTheme="majorHAnsi" w:cstheme="majorBidi"/>
      <w:b/>
      <w:bCs/>
      <w:color w:val="000000" w:themeColor="accent1"/>
      <w:sz w:val="26"/>
      <w:szCs w:val="26"/>
    </w:rPr>
  </w:style>
  <w:style w:type="paragraph" w:customStyle="1" w:styleId="Response">
    <w:name w:val="Response"/>
    <w:basedOn w:val="Normal"/>
    <w:qFormat/>
    <w:rsid w:val="00913CEC"/>
    <w:pPr>
      <w:keepNext w:val="0"/>
    </w:pPr>
    <w:rPr>
      <w:color w:val="4B7594" w:themeColor="accent4"/>
    </w:rPr>
  </w:style>
  <w:style w:type="paragraph" w:customStyle="1" w:styleId="Edits">
    <w:name w:val="Edits"/>
    <w:basedOn w:val="Normal"/>
    <w:qFormat/>
    <w:rsid w:val="00450E94"/>
    <w:rPr>
      <w:color w:val="800000" w:themeColor="accent5"/>
    </w:rPr>
  </w:style>
  <w:style w:type="paragraph" w:styleId="BalloonText">
    <w:name w:val="Balloon Text"/>
    <w:basedOn w:val="Normal"/>
    <w:link w:val="BalloonTextChar"/>
    <w:uiPriority w:val="99"/>
    <w:semiHidden/>
    <w:unhideWhenUsed/>
    <w:rsid w:val="00266FC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6FCA"/>
    <w:rPr>
      <w:rFonts w:ascii="Lucida Grande" w:hAnsi="Lucida Grande" w:cs="Lucida Grande"/>
      <w:sz w:val="18"/>
      <w:szCs w:val="18"/>
    </w:rPr>
  </w:style>
  <w:style w:type="character" w:styleId="PlaceholderText">
    <w:name w:val="Placeholder Text"/>
    <w:basedOn w:val="DefaultParagraphFont"/>
    <w:uiPriority w:val="99"/>
    <w:semiHidden/>
    <w:rsid w:val="004D3F2A"/>
    <w:rPr>
      <w:color w:val="808080"/>
    </w:rPr>
  </w:style>
  <w:style w:type="character" w:styleId="CommentReference">
    <w:name w:val="annotation reference"/>
    <w:basedOn w:val="DefaultParagraphFont"/>
    <w:uiPriority w:val="99"/>
    <w:semiHidden/>
    <w:unhideWhenUsed/>
    <w:rsid w:val="001321D2"/>
    <w:rPr>
      <w:sz w:val="18"/>
      <w:szCs w:val="18"/>
    </w:rPr>
  </w:style>
  <w:style w:type="paragraph" w:styleId="CommentText">
    <w:name w:val="annotation text"/>
    <w:basedOn w:val="Normal"/>
    <w:link w:val="CommentTextChar"/>
    <w:uiPriority w:val="99"/>
    <w:semiHidden/>
    <w:unhideWhenUsed/>
    <w:rsid w:val="001321D2"/>
    <w:rPr>
      <w:sz w:val="24"/>
      <w:szCs w:val="24"/>
    </w:rPr>
  </w:style>
  <w:style w:type="character" w:customStyle="1" w:styleId="CommentTextChar">
    <w:name w:val="Comment Text Char"/>
    <w:basedOn w:val="DefaultParagraphFont"/>
    <w:link w:val="CommentText"/>
    <w:uiPriority w:val="99"/>
    <w:semiHidden/>
    <w:rsid w:val="001321D2"/>
    <w:rPr>
      <w:sz w:val="24"/>
      <w:szCs w:val="24"/>
    </w:rPr>
  </w:style>
  <w:style w:type="paragraph" w:styleId="CommentSubject">
    <w:name w:val="annotation subject"/>
    <w:basedOn w:val="CommentText"/>
    <w:next w:val="CommentText"/>
    <w:link w:val="CommentSubjectChar"/>
    <w:uiPriority w:val="99"/>
    <w:semiHidden/>
    <w:unhideWhenUsed/>
    <w:rsid w:val="001321D2"/>
    <w:rPr>
      <w:b/>
      <w:bCs/>
      <w:sz w:val="20"/>
      <w:szCs w:val="20"/>
    </w:rPr>
  </w:style>
  <w:style w:type="character" w:customStyle="1" w:styleId="CommentSubjectChar">
    <w:name w:val="Comment Subject Char"/>
    <w:basedOn w:val="CommentTextChar"/>
    <w:link w:val="CommentSubject"/>
    <w:uiPriority w:val="99"/>
    <w:semiHidden/>
    <w:rsid w:val="001321D2"/>
    <w:rPr>
      <w:b/>
      <w:bCs/>
      <w:sz w:val="20"/>
      <w:szCs w:val="20"/>
    </w:rPr>
  </w:style>
  <w:style w:type="paragraph" w:styleId="ListBullet">
    <w:name w:val="List Bullet"/>
    <w:basedOn w:val="Normal"/>
    <w:uiPriority w:val="99"/>
    <w:unhideWhenUsed/>
    <w:rsid w:val="00BD56FA"/>
    <w:pPr>
      <w:numPr>
        <w:numId w:val="6"/>
      </w:numPr>
      <w:contextualSpacing/>
    </w:pPr>
  </w:style>
  <w:style w:type="character" w:customStyle="1" w:styleId="Heading3Char">
    <w:name w:val="Heading 3 Char"/>
    <w:basedOn w:val="DefaultParagraphFont"/>
    <w:link w:val="Heading3"/>
    <w:uiPriority w:val="9"/>
    <w:rsid w:val="00536B83"/>
    <w:rPr>
      <w:rFonts w:asciiTheme="majorHAnsi" w:eastAsiaTheme="majorEastAsia" w:hAnsiTheme="majorHAnsi" w:cstheme="majorBidi"/>
      <w:color w:val="000000" w:themeColor="accent1" w:themeShade="7F"/>
      <w:sz w:val="24"/>
      <w:szCs w:val="24"/>
    </w:rPr>
  </w:style>
  <w:style w:type="paragraph" w:styleId="Caption">
    <w:name w:val="caption"/>
    <w:basedOn w:val="Normal"/>
    <w:next w:val="Normal"/>
    <w:uiPriority w:val="35"/>
    <w:unhideWhenUsed/>
    <w:qFormat/>
    <w:rsid w:val="004F22A2"/>
    <w:pPr>
      <w:spacing w:after="200"/>
      <w:jc w:val="center"/>
    </w:pPr>
    <w:rPr>
      <w:iCs/>
      <w:color w:val="194431" w:themeColor="text2"/>
      <w:szCs w:val="18"/>
    </w:rPr>
  </w:style>
  <w:style w:type="paragraph" w:styleId="Header">
    <w:name w:val="header"/>
    <w:basedOn w:val="Normal"/>
    <w:link w:val="HeaderChar"/>
    <w:uiPriority w:val="99"/>
    <w:unhideWhenUsed/>
    <w:rsid w:val="00AF458C"/>
    <w:pPr>
      <w:tabs>
        <w:tab w:val="center" w:pos="4680"/>
        <w:tab w:val="right" w:pos="9360"/>
      </w:tabs>
      <w:spacing w:after="0"/>
    </w:pPr>
  </w:style>
  <w:style w:type="character" w:customStyle="1" w:styleId="HeaderChar">
    <w:name w:val="Header Char"/>
    <w:basedOn w:val="DefaultParagraphFont"/>
    <w:link w:val="Header"/>
    <w:uiPriority w:val="99"/>
    <w:rsid w:val="00AF458C"/>
  </w:style>
  <w:style w:type="paragraph" w:styleId="Footer">
    <w:name w:val="footer"/>
    <w:basedOn w:val="Normal"/>
    <w:link w:val="FooterChar"/>
    <w:uiPriority w:val="99"/>
    <w:unhideWhenUsed/>
    <w:rsid w:val="00AF458C"/>
    <w:pPr>
      <w:tabs>
        <w:tab w:val="center" w:pos="4680"/>
        <w:tab w:val="right" w:pos="9360"/>
      </w:tabs>
      <w:spacing w:after="0"/>
    </w:pPr>
  </w:style>
  <w:style w:type="character" w:customStyle="1" w:styleId="FooterChar">
    <w:name w:val="Footer Char"/>
    <w:basedOn w:val="DefaultParagraphFont"/>
    <w:link w:val="Footer"/>
    <w:uiPriority w:val="99"/>
    <w:rsid w:val="00AF458C"/>
  </w:style>
  <w:style w:type="character" w:styleId="PageNumber">
    <w:name w:val="page number"/>
    <w:basedOn w:val="DefaultParagraphFont"/>
    <w:uiPriority w:val="99"/>
    <w:semiHidden/>
    <w:unhideWhenUsed/>
    <w:rsid w:val="00AF458C"/>
  </w:style>
  <w:style w:type="paragraph" w:customStyle="1" w:styleId="Table">
    <w:name w:val="Table"/>
    <w:basedOn w:val="Normal"/>
    <w:qFormat/>
    <w:rsid w:val="00913CEC"/>
    <w:pPr>
      <w:keepLines/>
      <w:spacing w:after="0"/>
    </w:pPr>
  </w:style>
  <w:style w:type="character" w:customStyle="1" w:styleId="UnresolvedMention1">
    <w:name w:val="Unresolved Mention1"/>
    <w:basedOn w:val="DefaultParagraphFont"/>
    <w:uiPriority w:val="99"/>
    <w:semiHidden/>
    <w:unhideWhenUsed/>
    <w:rsid w:val="00737B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794937">
      <w:bodyDiv w:val="1"/>
      <w:marLeft w:val="0"/>
      <w:marRight w:val="0"/>
      <w:marTop w:val="0"/>
      <w:marBottom w:val="0"/>
      <w:divBdr>
        <w:top w:val="none" w:sz="0" w:space="0" w:color="auto"/>
        <w:left w:val="none" w:sz="0" w:space="0" w:color="auto"/>
        <w:bottom w:val="none" w:sz="0" w:space="0" w:color="auto"/>
        <w:right w:val="none" w:sz="0" w:space="0" w:color="auto"/>
      </w:divBdr>
    </w:div>
    <w:div w:id="218170317">
      <w:bodyDiv w:val="1"/>
      <w:marLeft w:val="0"/>
      <w:marRight w:val="0"/>
      <w:marTop w:val="0"/>
      <w:marBottom w:val="0"/>
      <w:divBdr>
        <w:top w:val="none" w:sz="0" w:space="0" w:color="auto"/>
        <w:left w:val="none" w:sz="0" w:space="0" w:color="auto"/>
        <w:bottom w:val="none" w:sz="0" w:space="0" w:color="auto"/>
        <w:right w:val="none" w:sz="0" w:space="0" w:color="auto"/>
      </w:divBdr>
    </w:div>
    <w:div w:id="282808678">
      <w:bodyDiv w:val="1"/>
      <w:marLeft w:val="0"/>
      <w:marRight w:val="0"/>
      <w:marTop w:val="0"/>
      <w:marBottom w:val="0"/>
      <w:divBdr>
        <w:top w:val="none" w:sz="0" w:space="0" w:color="auto"/>
        <w:left w:val="none" w:sz="0" w:space="0" w:color="auto"/>
        <w:bottom w:val="none" w:sz="0" w:space="0" w:color="auto"/>
        <w:right w:val="none" w:sz="0" w:space="0" w:color="auto"/>
      </w:divBdr>
    </w:div>
    <w:div w:id="390924200">
      <w:bodyDiv w:val="1"/>
      <w:marLeft w:val="0"/>
      <w:marRight w:val="0"/>
      <w:marTop w:val="0"/>
      <w:marBottom w:val="0"/>
      <w:divBdr>
        <w:top w:val="none" w:sz="0" w:space="0" w:color="auto"/>
        <w:left w:val="none" w:sz="0" w:space="0" w:color="auto"/>
        <w:bottom w:val="none" w:sz="0" w:space="0" w:color="auto"/>
        <w:right w:val="none" w:sz="0" w:space="0" w:color="auto"/>
      </w:divBdr>
    </w:div>
    <w:div w:id="467816704">
      <w:bodyDiv w:val="1"/>
      <w:marLeft w:val="0"/>
      <w:marRight w:val="0"/>
      <w:marTop w:val="0"/>
      <w:marBottom w:val="0"/>
      <w:divBdr>
        <w:top w:val="none" w:sz="0" w:space="0" w:color="auto"/>
        <w:left w:val="none" w:sz="0" w:space="0" w:color="auto"/>
        <w:bottom w:val="none" w:sz="0" w:space="0" w:color="auto"/>
        <w:right w:val="none" w:sz="0" w:space="0" w:color="auto"/>
      </w:divBdr>
    </w:div>
    <w:div w:id="482360029">
      <w:bodyDiv w:val="1"/>
      <w:marLeft w:val="0"/>
      <w:marRight w:val="0"/>
      <w:marTop w:val="0"/>
      <w:marBottom w:val="0"/>
      <w:divBdr>
        <w:top w:val="none" w:sz="0" w:space="0" w:color="auto"/>
        <w:left w:val="none" w:sz="0" w:space="0" w:color="auto"/>
        <w:bottom w:val="none" w:sz="0" w:space="0" w:color="auto"/>
        <w:right w:val="none" w:sz="0" w:space="0" w:color="auto"/>
      </w:divBdr>
    </w:div>
    <w:div w:id="511262021">
      <w:bodyDiv w:val="1"/>
      <w:marLeft w:val="0"/>
      <w:marRight w:val="0"/>
      <w:marTop w:val="0"/>
      <w:marBottom w:val="0"/>
      <w:divBdr>
        <w:top w:val="none" w:sz="0" w:space="0" w:color="auto"/>
        <w:left w:val="none" w:sz="0" w:space="0" w:color="auto"/>
        <w:bottom w:val="none" w:sz="0" w:space="0" w:color="auto"/>
        <w:right w:val="none" w:sz="0" w:space="0" w:color="auto"/>
      </w:divBdr>
    </w:div>
    <w:div w:id="523203338">
      <w:bodyDiv w:val="1"/>
      <w:marLeft w:val="0"/>
      <w:marRight w:val="0"/>
      <w:marTop w:val="0"/>
      <w:marBottom w:val="0"/>
      <w:divBdr>
        <w:top w:val="none" w:sz="0" w:space="0" w:color="auto"/>
        <w:left w:val="none" w:sz="0" w:space="0" w:color="auto"/>
        <w:bottom w:val="none" w:sz="0" w:space="0" w:color="auto"/>
        <w:right w:val="none" w:sz="0" w:space="0" w:color="auto"/>
      </w:divBdr>
    </w:div>
    <w:div w:id="525754438">
      <w:bodyDiv w:val="1"/>
      <w:marLeft w:val="0"/>
      <w:marRight w:val="0"/>
      <w:marTop w:val="0"/>
      <w:marBottom w:val="0"/>
      <w:divBdr>
        <w:top w:val="none" w:sz="0" w:space="0" w:color="auto"/>
        <w:left w:val="none" w:sz="0" w:space="0" w:color="auto"/>
        <w:bottom w:val="none" w:sz="0" w:space="0" w:color="auto"/>
        <w:right w:val="none" w:sz="0" w:space="0" w:color="auto"/>
      </w:divBdr>
      <w:divsChild>
        <w:div w:id="1618490429">
          <w:marLeft w:val="0"/>
          <w:marRight w:val="0"/>
          <w:marTop w:val="0"/>
          <w:marBottom w:val="0"/>
          <w:divBdr>
            <w:top w:val="none" w:sz="0" w:space="0" w:color="auto"/>
            <w:left w:val="none" w:sz="0" w:space="0" w:color="auto"/>
            <w:bottom w:val="none" w:sz="0" w:space="0" w:color="auto"/>
            <w:right w:val="none" w:sz="0" w:space="0" w:color="auto"/>
          </w:divBdr>
          <w:divsChild>
            <w:div w:id="42340202">
              <w:marLeft w:val="0"/>
              <w:marRight w:val="0"/>
              <w:marTop w:val="0"/>
              <w:marBottom w:val="0"/>
              <w:divBdr>
                <w:top w:val="none" w:sz="0" w:space="0" w:color="auto"/>
                <w:left w:val="none" w:sz="0" w:space="0" w:color="auto"/>
                <w:bottom w:val="none" w:sz="0" w:space="0" w:color="auto"/>
                <w:right w:val="none" w:sz="0" w:space="0" w:color="auto"/>
              </w:divBdr>
              <w:divsChild>
                <w:div w:id="1145857812">
                  <w:marLeft w:val="0"/>
                  <w:marRight w:val="0"/>
                  <w:marTop w:val="0"/>
                  <w:marBottom w:val="0"/>
                  <w:divBdr>
                    <w:top w:val="none" w:sz="0" w:space="0" w:color="auto"/>
                    <w:left w:val="none" w:sz="0" w:space="0" w:color="auto"/>
                    <w:bottom w:val="none" w:sz="0" w:space="0" w:color="auto"/>
                    <w:right w:val="none" w:sz="0" w:space="0" w:color="auto"/>
                  </w:divBdr>
                </w:div>
              </w:divsChild>
            </w:div>
            <w:div w:id="1075013145">
              <w:marLeft w:val="0"/>
              <w:marRight w:val="0"/>
              <w:marTop w:val="0"/>
              <w:marBottom w:val="0"/>
              <w:divBdr>
                <w:top w:val="none" w:sz="0" w:space="0" w:color="auto"/>
                <w:left w:val="none" w:sz="0" w:space="0" w:color="auto"/>
                <w:bottom w:val="none" w:sz="0" w:space="0" w:color="auto"/>
                <w:right w:val="none" w:sz="0" w:space="0" w:color="auto"/>
              </w:divBdr>
              <w:divsChild>
                <w:div w:id="15692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7942">
          <w:marLeft w:val="0"/>
          <w:marRight w:val="0"/>
          <w:marTop w:val="0"/>
          <w:marBottom w:val="0"/>
          <w:divBdr>
            <w:top w:val="none" w:sz="0" w:space="0" w:color="auto"/>
            <w:left w:val="none" w:sz="0" w:space="0" w:color="auto"/>
            <w:bottom w:val="none" w:sz="0" w:space="0" w:color="auto"/>
            <w:right w:val="none" w:sz="0" w:space="0" w:color="auto"/>
          </w:divBdr>
          <w:divsChild>
            <w:div w:id="1583754355">
              <w:marLeft w:val="0"/>
              <w:marRight w:val="0"/>
              <w:marTop w:val="0"/>
              <w:marBottom w:val="0"/>
              <w:divBdr>
                <w:top w:val="none" w:sz="0" w:space="0" w:color="auto"/>
                <w:left w:val="none" w:sz="0" w:space="0" w:color="auto"/>
                <w:bottom w:val="none" w:sz="0" w:space="0" w:color="auto"/>
                <w:right w:val="none" w:sz="0" w:space="0" w:color="auto"/>
              </w:divBdr>
              <w:divsChild>
                <w:div w:id="667636941">
                  <w:marLeft w:val="0"/>
                  <w:marRight w:val="0"/>
                  <w:marTop w:val="0"/>
                  <w:marBottom w:val="0"/>
                  <w:divBdr>
                    <w:top w:val="none" w:sz="0" w:space="0" w:color="auto"/>
                    <w:left w:val="none" w:sz="0" w:space="0" w:color="auto"/>
                    <w:bottom w:val="none" w:sz="0" w:space="0" w:color="auto"/>
                    <w:right w:val="none" w:sz="0" w:space="0" w:color="auto"/>
                  </w:divBdr>
                </w:div>
                <w:div w:id="1513690376">
                  <w:marLeft w:val="0"/>
                  <w:marRight w:val="0"/>
                  <w:marTop w:val="0"/>
                  <w:marBottom w:val="0"/>
                  <w:divBdr>
                    <w:top w:val="none" w:sz="0" w:space="0" w:color="auto"/>
                    <w:left w:val="none" w:sz="0" w:space="0" w:color="auto"/>
                    <w:bottom w:val="none" w:sz="0" w:space="0" w:color="auto"/>
                    <w:right w:val="none" w:sz="0" w:space="0" w:color="auto"/>
                  </w:divBdr>
                </w:div>
              </w:divsChild>
            </w:div>
            <w:div w:id="426120865">
              <w:marLeft w:val="0"/>
              <w:marRight w:val="0"/>
              <w:marTop w:val="0"/>
              <w:marBottom w:val="0"/>
              <w:divBdr>
                <w:top w:val="none" w:sz="0" w:space="0" w:color="auto"/>
                <w:left w:val="none" w:sz="0" w:space="0" w:color="auto"/>
                <w:bottom w:val="none" w:sz="0" w:space="0" w:color="auto"/>
                <w:right w:val="none" w:sz="0" w:space="0" w:color="auto"/>
              </w:divBdr>
              <w:divsChild>
                <w:div w:id="11880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742870">
      <w:bodyDiv w:val="1"/>
      <w:marLeft w:val="0"/>
      <w:marRight w:val="0"/>
      <w:marTop w:val="0"/>
      <w:marBottom w:val="0"/>
      <w:divBdr>
        <w:top w:val="none" w:sz="0" w:space="0" w:color="auto"/>
        <w:left w:val="none" w:sz="0" w:space="0" w:color="auto"/>
        <w:bottom w:val="none" w:sz="0" w:space="0" w:color="auto"/>
        <w:right w:val="none" w:sz="0" w:space="0" w:color="auto"/>
      </w:divBdr>
    </w:div>
    <w:div w:id="581178359">
      <w:bodyDiv w:val="1"/>
      <w:marLeft w:val="0"/>
      <w:marRight w:val="0"/>
      <w:marTop w:val="0"/>
      <w:marBottom w:val="0"/>
      <w:divBdr>
        <w:top w:val="none" w:sz="0" w:space="0" w:color="auto"/>
        <w:left w:val="none" w:sz="0" w:space="0" w:color="auto"/>
        <w:bottom w:val="none" w:sz="0" w:space="0" w:color="auto"/>
        <w:right w:val="none" w:sz="0" w:space="0" w:color="auto"/>
      </w:divBdr>
    </w:div>
    <w:div w:id="597061926">
      <w:bodyDiv w:val="1"/>
      <w:marLeft w:val="0"/>
      <w:marRight w:val="0"/>
      <w:marTop w:val="0"/>
      <w:marBottom w:val="0"/>
      <w:divBdr>
        <w:top w:val="none" w:sz="0" w:space="0" w:color="auto"/>
        <w:left w:val="none" w:sz="0" w:space="0" w:color="auto"/>
        <w:bottom w:val="none" w:sz="0" w:space="0" w:color="auto"/>
        <w:right w:val="none" w:sz="0" w:space="0" w:color="auto"/>
      </w:divBdr>
    </w:div>
    <w:div w:id="708260690">
      <w:bodyDiv w:val="1"/>
      <w:marLeft w:val="0"/>
      <w:marRight w:val="0"/>
      <w:marTop w:val="0"/>
      <w:marBottom w:val="0"/>
      <w:divBdr>
        <w:top w:val="none" w:sz="0" w:space="0" w:color="auto"/>
        <w:left w:val="none" w:sz="0" w:space="0" w:color="auto"/>
        <w:bottom w:val="none" w:sz="0" w:space="0" w:color="auto"/>
        <w:right w:val="none" w:sz="0" w:space="0" w:color="auto"/>
      </w:divBdr>
    </w:div>
    <w:div w:id="752623376">
      <w:bodyDiv w:val="1"/>
      <w:marLeft w:val="0"/>
      <w:marRight w:val="0"/>
      <w:marTop w:val="0"/>
      <w:marBottom w:val="0"/>
      <w:divBdr>
        <w:top w:val="none" w:sz="0" w:space="0" w:color="auto"/>
        <w:left w:val="none" w:sz="0" w:space="0" w:color="auto"/>
        <w:bottom w:val="none" w:sz="0" w:space="0" w:color="auto"/>
        <w:right w:val="none" w:sz="0" w:space="0" w:color="auto"/>
      </w:divBdr>
    </w:div>
    <w:div w:id="757404485">
      <w:bodyDiv w:val="1"/>
      <w:marLeft w:val="0"/>
      <w:marRight w:val="0"/>
      <w:marTop w:val="0"/>
      <w:marBottom w:val="0"/>
      <w:divBdr>
        <w:top w:val="none" w:sz="0" w:space="0" w:color="auto"/>
        <w:left w:val="none" w:sz="0" w:space="0" w:color="auto"/>
        <w:bottom w:val="none" w:sz="0" w:space="0" w:color="auto"/>
        <w:right w:val="none" w:sz="0" w:space="0" w:color="auto"/>
      </w:divBdr>
    </w:div>
    <w:div w:id="791752172">
      <w:bodyDiv w:val="1"/>
      <w:marLeft w:val="0"/>
      <w:marRight w:val="0"/>
      <w:marTop w:val="0"/>
      <w:marBottom w:val="0"/>
      <w:divBdr>
        <w:top w:val="none" w:sz="0" w:space="0" w:color="auto"/>
        <w:left w:val="none" w:sz="0" w:space="0" w:color="auto"/>
        <w:bottom w:val="none" w:sz="0" w:space="0" w:color="auto"/>
        <w:right w:val="none" w:sz="0" w:space="0" w:color="auto"/>
      </w:divBdr>
    </w:div>
    <w:div w:id="883098492">
      <w:bodyDiv w:val="1"/>
      <w:marLeft w:val="0"/>
      <w:marRight w:val="0"/>
      <w:marTop w:val="0"/>
      <w:marBottom w:val="0"/>
      <w:divBdr>
        <w:top w:val="none" w:sz="0" w:space="0" w:color="auto"/>
        <w:left w:val="none" w:sz="0" w:space="0" w:color="auto"/>
        <w:bottom w:val="none" w:sz="0" w:space="0" w:color="auto"/>
        <w:right w:val="none" w:sz="0" w:space="0" w:color="auto"/>
      </w:divBdr>
    </w:div>
    <w:div w:id="888955376">
      <w:bodyDiv w:val="1"/>
      <w:marLeft w:val="0"/>
      <w:marRight w:val="0"/>
      <w:marTop w:val="0"/>
      <w:marBottom w:val="0"/>
      <w:divBdr>
        <w:top w:val="none" w:sz="0" w:space="0" w:color="auto"/>
        <w:left w:val="none" w:sz="0" w:space="0" w:color="auto"/>
        <w:bottom w:val="none" w:sz="0" w:space="0" w:color="auto"/>
        <w:right w:val="none" w:sz="0" w:space="0" w:color="auto"/>
      </w:divBdr>
    </w:div>
    <w:div w:id="949899261">
      <w:bodyDiv w:val="1"/>
      <w:marLeft w:val="0"/>
      <w:marRight w:val="0"/>
      <w:marTop w:val="0"/>
      <w:marBottom w:val="0"/>
      <w:divBdr>
        <w:top w:val="none" w:sz="0" w:space="0" w:color="auto"/>
        <w:left w:val="none" w:sz="0" w:space="0" w:color="auto"/>
        <w:bottom w:val="none" w:sz="0" w:space="0" w:color="auto"/>
        <w:right w:val="none" w:sz="0" w:space="0" w:color="auto"/>
      </w:divBdr>
    </w:div>
    <w:div w:id="1002127133">
      <w:bodyDiv w:val="1"/>
      <w:marLeft w:val="0"/>
      <w:marRight w:val="0"/>
      <w:marTop w:val="0"/>
      <w:marBottom w:val="0"/>
      <w:divBdr>
        <w:top w:val="none" w:sz="0" w:space="0" w:color="auto"/>
        <w:left w:val="none" w:sz="0" w:space="0" w:color="auto"/>
        <w:bottom w:val="none" w:sz="0" w:space="0" w:color="auto"/>
        <w:right w:val="none" w:sz="0" w:space="0" w:color="auto"/>
      </w:divBdr>
    </w:div>
    <w:div w:id="1022514257">
      <w:bodyDiv w:val="1"/>
      <w:marLeft w:val="0"/>
      <w:marRight w:val="0"/>
      <w:marTop w:val="0"/>
      <w:marBottom w:val="0"/>
      <w:divBdr>
        <w:top w:val="none" w:sz="0" w:space="0" w:color="auto"/>
        <w:left w:val="none" w:sz="0" w:space="0" w:color="auto"/>
        <w:bottom w:val="none" w:sz="0" w:space="0" w:color="auto"/>
        <w:right w:val="none" w:sz="0" w:space="0" w:color="auto"/>
      </w:divBdr>
    </w:div>
    <w:div w:id="1095594337">
      <w:bodyDiv w:val="1"/>
      <w:marLeft w:val="0"/>
      <w:marRight w:val="0"/>
      <w:marTop w:val="0"/>
      <w:marBottom w:val="0"/>
      <w:divBdr>
        <w:top w:val="none" w:sz="0" w:space="0" w:color="auto"/>
        <w:left w:val="none" w:sz="0" w:space="0" w:color="auto"/>
        <w:bottom w:val="none" w:sz="0" w:space="0" w:color="auto"/>
        <w:right w:val="none" w:sz="0" w:space="0" w:color="auto"/>
      </w:divBdr>
    </w:div>
    <w:div w:id="1139568087">
      <w:bodyDiv w:val="1"/>
      <w:marLeft w:val="0"/>
      <w:marRight w:val="0"/>
      <w:marTop w:val="0"/>
      <w:marBottom w:val="0"/>
      <w:divBdr>
        <w:top w:val="none" w:sz="0" w:space="0" w:color="auto"/>
        <w:left w:val="none" w:sz="0" w:space="0" w:color="auto"/>
        <w:bottom w:val="none" w:sz="0" w:space="0" w:color="auto"/>
        <w:right w:val="none" w:sz="0" w:space="0" w:color="auto"/>
      </w:divBdr>
    </w:div>
    <w:div w:id="1173105933">
      <w:bodyDiv w:val="1"/>
      <w:marLeft w:val="0"/>
      <w:marRight w:val="0"/>
      <w:marTop w:val="0"/>
      <w:marBottom w:val="0"/>
      <w:divBdr>
        <w:top w:val="none" w:sz="0" w:space="0" w:color="auto"/>
        <w:left w:val="none" w:sz="0" w:space="0" w:color="auto"/>
        <w:bottom w:val="none" w:sz="0" w:space="0" w:color="auto"/>
        <w:right w:val="none" w:sz="0" w:space="0" w:color="auto"/>
      </w:divBdr>
    </w:div>
    <w:div w:id="1186553147">
      <w:bodyDiv w:val="1"/>
      <w:marLeft w:val="0"/>
      <w:marRight w:val="0"/>
      <w:marTop w:val="0"/>
      <w:marBottom w:val="0"/>
      <w:divBdr>
        <w:top w:val="none" w:sz="0" w:space="0" w:color="auto"/>
        <w:left w:val="none" w:sz="0" w:space="0" w:color="auto"/>
        <w:bottom w:val="none" w:sz="0" w:space="0" w:color="auto"/>
        <w:right w:val="none" w:sz="0" w:space="0" w:color="auto"/>
      </w:divBdr>
    </w:div>
    <w:div w:id="1382706075">
      <w:bodyDiv w:val="1"/>
      <w:marLeft w:val="0"/>
      <w:marRight w:val="0"/>
      <w:marTop w:val="0"/>
      <w:marBottom w:val="0"/>
      <w:divBdr>
        <w:top w:val="none" w:sz="0" w:space="0" w:color="auto"/>
        <w:left w:val="none" w:sz="0" w:space="0" w:color="auto"/>
        <w:bottom w:val="none" w:sz="0" w:space="0" w:color="auto"/>
        <w:right w:val="none" w:sz="0" w:space="0" w:color="auto"/>
      </w:divBdr>
    </w:div>
    <w:div w:id="1430346126">
      <w:bodyDiv w:val="1"/>
      <w:marLeft w:val="0"/>
      <w:marRight w:val="0"/>
      <w:marTop w:val="0"/>
      <w:marBottom w:val="0"/>
      <w:divBdr>
        <w:top w:val="none" w:sz="0" w:space="0" w:color="auto"/>
        <w:left w:val="none" w:sz="0" w:space="0" w:color="auto"/>
        <w:bottom w:val="none" w:sz="0" w:space="0" w:color="auto"/>
        <w:right w:val="none" w:sz="0" w:space="0" w:color="auto"/>
      </w:divBdr>
    </w:div>
    <w:div w:id="1446190246">
      <w:bodyDiv w:val="1"/>
      <w:marLeft w:val="0"/>
      <w:marRight w:val="0"/>
      <w:marTop w:val="0"/>
      <w:marBottom w:val="0"/>
      <w:divBdr>
        <w:top w:val="none" w:sz="0" w:space="0" w:color="auto"/>
        <w:left w:val="none" w:sz="0" w:space="0" w:color="auto"/>
        <w:bottom w:val="none" w:sz="0" w:space="0" w:color="auto"/>
        <w:right w:val="none" w:sz="0" w:space="0" w:color="auto"/>
      </w:divBdr>
      <w:divsChild>
        <w:div w:id="1571962682">
          <w:marLeft w:val="0"/>
          <w:marRight w:val="0"/>
          <w:marTop w:val="0"/>
          <w:marBottom w:val="0"/>
          <w:divBdr>
            <w:top w:val="none" w:sz="0" w:space="0" w:color="auto"/>
            <w:left w:val="none" w:sz="0" w:space="0" w:color="auto"/>
            <w:bottom w:val="none" w:sz="0" w:space="0" w:color="auto"/>
            <w:right w:val="none" w:sz="0" w:space="0" w:color="auto"/>
          </w:divBdr>
          <w:divsChild>
            <w:div w:id="728577722">
              <w:marLeft w:val="0"/>
              <w:marRight w:val="0"/>
              <w:marTop w:val="0"/>
              <w:marBottom w:val="0"/>
              <w:divBdr>
                <w:top w:val="none" w:sz="0" w:space="0" w:color="auto"/>
                <w:left w:val="none" w:sz="0" w:space="0" w:color="auto"/>
                <w:bottom w:val="none" w:sz="0" w:space="0" w:color="auto"/>
                <w:right w:val="none" w:sz="0" w:space="0" w:color="auto"/>
              </w:divBdr>
              <w:divsChild>
                <w:div w:id="977153438">
                  <w:marLeft w:val="0"/>
                  <w:marRight w:val="0"/>
                  <w:marTop w:val="0"/>
                  <w:marBottom w:val="0"/>
                  <w:divBdr>
                    <w:top w:val="none" w:sz="0" w:space="0" w:color="auto"/>
                    <w:left w:val="none" w:sz="0" w:space="0" w:color="auto"/>
                    <w:bottom w:val="none" w:sz="0" w:space="0" w:color="auto"/>
                    <w:right w:val="none" w:sz="0" w:space="0" w:color="auto"/>
                  </w:divBdr>
                </w:div>
              </w:divsChild>
            </w:div>
            <w:div w:id="135614088">
              <w:marLeft w:val="0"/>
              <w:marRight w:val="0"/>
              <w:marTop w:val="0"/>
              <w:marBottom w:val="0"/>
              <w:divBdr>
                <w:top w:val="none" w:sz="0" w:space="0" w:color="auto"/>
                <w:left w:val="none" w:sz="0" w:space="0" w:color="auto"/>
                <w:bottom w:val="none" w:sz="0" w:space="0" w:color="auto"/>
                <w:right w:val="none" w:sz="0" w:space="0" w:color="auto"/>
              </w:divBdr>
              <w:divsChild>
                <w:div w:id="59817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030">
          <w:marLeft w:val="0"/>
          <w:marRight w:val="0"/>
          <w:marTop w:val="0"/>
          <w:marBottom w:val="0"/>
          <w:divBdr>
            <w:top w:val="none" w:sz="0" w:space="0" w:color="auto"/>
            <w:left w:val="none" w:sz="0" w:space="0" w:color="auto"/>
            <w:bottom w:val="none" w:sz="0" w:space="0" w:color="auto"/>
            <w:right w:val="none" w:sz="0" w:space="0" w:color="auto"/>
          </w:divBdr>
          <w:divsChild>
            <w:div w:id="134684831">
              <w:marLeft w:val="0"/>
              <w:marRight w:val="0"/>
              <w:marTop w:val="0"/>
              <w:marBottom w:val="0"/>
              <w:divBdr>
                <w:top w:val="none" w:sz="0" w:space="0" w:color="auto"/>
                <w:left w:val="none" w:sz="0" w:space="0" w:color="auto"/>
                <w:bottom w:val="none" w:sz="0" w:space="0" w:color="auto"/>
                <w:right w:val="none" w:sz="0" w:space="0" w:color="auto"/>
              </w:divBdr>
              <w:divsChild>
                <w:div w:id="1084453970">
                  <w:marLeft w:val="0"/>
                  <w:marRight w:val="0"/>
                  <w:marTop w:val="0"/>
                  <w:marBottom w:val="0"/>
                  <w:divBdr>
                    <w:top w:val="none" w:sz="0" w:space="0" w:color="auto"/>
                    <w:left w:val="none" w:sz="0" w:space="0" w:color="auto"/>
                    <w:bottom w:val="none" w:sz="0" w:space="0" w:color="auto"/>
                    <w:right w:val="none" w:sz="0" w:space="0" w:color="auto"/>
                  </w:divBdr>
                </w:div>
                <w:div w:id="561916147">
                  <w:marLeft w:val="0"/>
                  <w:marRight w:val="0"/>
                  <w:marTop w:val="0"/>
                  <w:marBottom w:val="0"/>
                  <w:divBdr>
                    <w:top w:val="none" w:sz="0" w:space="0" w:color="auto"/>
                    <w:left w:val="none" w:sz="0" w:space="0" w:color="auto"/>
                    <w:bottom w:val="none" w:sz="0" w:space="0" w:color="auto"/>
                    <w:right w:val="none" w:sz="0" w:space="0" w:color="auto"/>
                  </w:divBdr>
                </w:div>
              </w:divsChild>
            </w:div>
            <w:div w:id="1797094548">
              <w:marLeft w:val="0"/>
              <w:marRight w:val="0"/>
              <w:marTop w:val="0"/>
              <w:marBottom w:val="0"/>
              <w:divBdr>
                <w:top w:val="none" w:sz="0" w:space="0" w:color="auto"/>
                <w:left w:val="none" w:sz="0" w:space="0" w:color="auto"/>
                <w:bottom w:val="none" w:sz="0" w:space="0" w:color="auto"/>
                <w:right w:val="none" w:sz="0" w:space="0" w:color="auto"/>
              </w:divBdr>
              <w:divsChild>
                <w:div w:id="216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16695">
      <w:bodyDiv w:val="1"/>
      <w:marLeft w:val="0"/>
      <w:marRight w:val="0"/>
      <w:marTop w:val="0"/>
      <w:marBottom w:val="0"/>
      <w:divBdr>
        <w:top w:val="none" w:sz="0" w:space="0" w:color="auto"/>
        <w:left w:val="none" w:sz="0" w:space="0" w:color="auto"/>
        <w:bottom w:val="none" w:sz="0" w:space="0" w:color="auto"/>
        <w:right w:val="none" w:sz="0" w:space="0" w:color="auto"/>
      </w:divBdr>
    </w:div>
    <w:div w:id="1612280299">
      <w:bodyDiv w:val="1"/>
      <w:marLeft w:val="0"/>
      <w:marRight w:val="0"/>
      <w:marTop w:val="0"/>
      <w:marBottom w:val="0"/>
      <w:divBdr>
        <w:top w:val="none" w:sz="0" w:space="0" w:color="auto"/>
        <w:left w:val="none" w:sz="0" w:space="0" w:color="auto"/>
        <w:bottom w:val="none" w:sz="0" w:space="0" w:color="auto"/>
        <w:right w:val="none" w:sz="0" w:space="0" w:color="auto"/>
      </w:divBdr>
    </w:div>
    <w:div w:id="1700886860">
      <w:bodyDiv w:val="1"/>
      <w:marLeft w:val="0"/>
      <w:marRight w:val="0"/>
      <w:marTop w:val="0"/>
      <w:marBottom w:val="0"/>
      <w:divBdr>
        <w:top w:val="none" w:sz="0" w:space="0" w:color="auto"/>
        <w:left w:val="none" w:sz="0" w:space="0" w:color="auto"/>
        <w:bottom w:val="none" w:sz="0" w:space="0" w:color="auto"/>
        <w:right w:val="none" w:sz="0" w:space="0" w:color="auto"/>
      </w:divBdr>
    </w:div>
    <w:div w:id="1748184706">
      <w:bodyDiv w:val="1"/>
      <w:marLeft w:val="0"/>
      <w:marRight w:val="0"/>
      <w:marTop w:val="0"/>
      <w:marBottom w:val="0"/>
      <w:divBdr>
        <w:top w:val="none" w:sz="0" w:space="0" w:color="auto"/>
        <w:left w:val="none" w:sz="0" w:space="0" w:color="auto"/>
        <w:bottom w:val="none" w:sz="0" w:space="0" w:color="auto"/>
        <w:right w:val="none" w:sz="0" w:space="0" w:color="auto"/>
      </w:divBdr>
    </w:div>
    <w:div w:id="1764185541">
      <w:bodyDiv w:val="1"/>
      <w:marLeft w:val="0"/>
      <w:marRight w:val="0"/>
      <w:marTop w:val="0"/>
      <w:marBottom w:val="0"/>
      <w:divBdr>
        <w:top w:val="none" w:sz="0" w:space="0" w:color="auto"/>
        <w:left w:val="none" w:sz="0" w:space="0" w:color="auto"/>
        <w:bottom w:val="none" w:sz="0" w:space="0" w:color="auto"/>
        <w:right w:val="none" w:sz="0" w:space="0" w:color="auto"/>
      </w:divBdr>
    </w:div>
    <w:div w:id="1815098954">
      <w:bodyDiv w:val="1"/>
      <w:marLeft w:val="0"/>
      <w:marRight w:val="0"/>
      <w:marTop w:val="0"/>
      <w:marBottom w:val="0"/>
      <w:divBdr>
        <w:top w:val="none" w:sz="0" w:space="0" w:color="auto"/>
        <w:left w:val="none" w:sz="0" w:space="0" w:color="auto"/>
        <w:bottom w:val="none" w:sz="0" w:space="0" w:color="auto"/>
        <w:right w:val="none" w:sz="0" w:space="0" w:color="auto"/>
      </w:divBdr>
    </w:div>
    <w:div w:id="1834292821">
      <w:bodyDiv w:val="1"/>
      <w:marLeft w:val="0"/>
      <w:marRight w:val="0"/>
      <w:marTop w:val="0"/>
      <w:marBottom w:val="0"/>
      <w:divBdr>
        <w:top w:val="none" w:sz="0" w:space="0" w:color="auto"/>
        <w:left w:val="none" w:sz="0" w:space="0" w:color="auto"/>
        <w:bottom w:val="none" w:sz="0" w:space="0" w:color="auto"/>
        <w:right w:val="none" w:sz="0" w:space="0" w:color="auto"/>
      </w:divBdr>
    </w:div>
    <w:div w:id="1997293785">
      <w:bodyDiv w:val="1"/>
      <w:marLeft w:val="0"/>
      <w:marRight w:val="0"/>
      <w:marTop w:val="0"/>
      <w:marBottom w:val="0"/>
      <w:divBdr>
        <w:top w:val="none" w:sz="0" w:space="0" w:color="auto"/>
        <w:left w:val="none" w:sz="0" w:space="0" w:color="auto"/>
        <w:bottom w:val="none" w:sz="0" w:space="0" w:color="auto"/>
        <w:right w:val="none" w:sz="0" w:space="0" w:color="auto"/>
      </w:divBdr>
    </w:div>
    <w:div w:id="2023890568">
      <w:bodyDiv w:val="1"/>
      <w:marLeft w:val="0"/>
      <w:marRight w:val="0"/>
      <w:marTop w:val="0"/>
      <w:marBottom w:val="0"/>
      <w:divBdr>
        <w:top w:val="none" w:sz="0" w:space="0" w:color="auto"/>
        <w:left w:val="none" w:sz="0" w:space="0" w:color="auto"/>
        <w:bottom w:val="none" w:sz="0" w:space="0" w:color="auto"/>
        <w:right w:val="none" w:sz="0" w:space="0" w:color="auto"/>
      </w:divBdr>
    </w:div>
    <w:div w:id="2110544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gregmacfarlane/parks_access"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fontTable" Target="fontTable.xml"/></Relationships>
</file>

<file path=word/theme/_rels/theme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 Id="rId5" Type="http://schemas.openxmlformats.org/officeDocument/2006/relationships/image" Target="../media/image8.jpeg"/><Relationship Id="rId4" Type="http://schemas.openxmlformats.org/officeDocument/2006/relationships/image" Target="../media/image7.jpeg"/></Relationships>
</file>

<file path=word/theme/theme1.xml><?xml version="1.0" encoding="utf-8"?>
<a:theme xmlns:a="http://schemas.openxmlformats.org/drawingml/2006/main" name="Seriou">
  <a:themeElements>
    <a:clrScheme name="Serious">
      <a:dk1>
        <a:sysClr val="windowText" lastClr="000000"/>
      </a:dk1>
      <a:lt1>
        <a:sysClr val="window" lastClr="FFFFFF"/>
      </a:lt1>
      <a:dk2>
        <a:srgbClr val="194431"/>
      </a:dk2>
      <a:lt2>
        <a:srgbClr val="F0E6C3"/>
      </a:lt2>
      <a:accent1>
        <a:srgbClr val="000000"/>
      </a:accent1>
      <a:accent2>
        <a:srgbClr val="000000"/>
      </a:accent2>
      <a:accent3>
        <a:srgbClr val="666666"/>
      </a:accent3>
      <a:accent4>
        <a:srgbClr val="4B7594"/>
      </a:accent4>
      <a:accent5>
        <a:srgbClr val="800000"/>
      </a:accent5>
      <a:accent6>
        <a:srgbClr val="7E7E7E"/>
      </a:accent6>
      <a:hlink>
        <a:srgbClr val="4B7594"/>
      </a:hlink>
      <a:folHlink>
        <a:srgbClr val="4B7594"/>
      </a:folHlink>
    </a:clrScheme>
    <a:fontScheme name="Habitat">
      <a:majorFont>
        <a:latin typeface="Book Antiqua"/>
        <a:ea typeface=""/>
        <a:cs typeface=""/>
        <a:font script="Jpan" typeface="ＭＳ 明朝"/>
        <a:font script="Hans" typeface="宋体"/>
        <a:font script="Hant" typeface="新細明體"/>
      </a:majorFont>
      <a:minorFont>
        <a:latin typeface="Book Antiqua"/>
        <a:ea typeface=""/>
        <a:cs typeface=""/>
        <a:font script="Jpan" typeface="ＭＳ 明朝"/>
        <a:font script="Hans" typeface="宋体"/>
        <a:font script="Hant" typeface="新細明體"/>
      </a:minorFont>
    </a:fontScheme>
    <a:fmtScheme name="Habitat">
      <a:fillStyleLst>
        <a:solidFill>
          <a:schemeClr val="phClr"/>
        </a:solidFill>
        <a:blipFill rotWithShape="1">
          <a:blip xmlns:r="http://schemas.openxmlformats.org/officeDocument/2006/relationships" r:embed="rId1">
            <a:duotone>
              <a:schemeClr val="phClr">
                <a:shade val="10000"/>
                <a:satMod val="130000"/>
              </a:schemeClr>
              <a:schemeClr val="phClr">
                <a:satMod val="275000"/>
              </a:schemeClr>
            </a:duotone>
          </a:blip>
          <a:tile tx="0" ty="0" sx="40000" sy="40000" flip="none" algn="tl"/>
        </a:blipFill>
        <a:blipFill rotWithShape="1">
          <a:blip xmlns:r="http://schemas.openxmlformats.org/officeDocument/2006/relationships" r:embed="rId2">
            <a:duotone>
              <a:schemeClr val="phClr">
                <a:shade val="40000"/>
                <a:satMod val="130000"/>
              </a:schemeClr>
              <a:schemeClr val="phClr">
                <a:satMod val="275000"/>
              </a:schemeClr>
            </a:duotone>
          </a:blip>
          <a:stretch/>
        </a:blipFill>
      </a:fillStyleLst>
      <a:lnStyleLst>
        <a:ln w="12700" cap="flat" cmpd="sng" algn="ctr">
          <a:solidFill>
            <a:schemeClr val="phClr">
              <a:shade val="90000"/>
              <a:satMod val="105000"/>
            </a:schemeClr>
          </a:solidFill>
          <a:prstDash val="solid"/>
        </a:ln>
        <a:ln w="25400" cap="flat" cmpd="sng" algn="ctr">
          <a:solidFill>
            <a:schemeClr val="phClr">
              <a:shade val="80000"/>
            </a:schemeClr>
          </a:solidFill>
          <a:prstDash val="solid"/>
        </a:ln>
        <a:ln w="25400" cap="flat" cmpd="sng" algn="ctr">
          <a:solidFill>
            <a:schemeClr val="phClr">
              <a:shade val="70000"/>
            </a:schemeClr>
          </a:solidFill>
          <a:prstDash val="solid"/>
        </a:ln>
      </a:lnStyleLst>
      <a:effectStyleLst>
        <a:effectStyle>
          <a:effectLst/>
        </a:effectStyle>
        <a:effectStyle>
          <a:effectLst>
            <a:outerShdw blurRad="88900" dir="4200000" sx="105000" sy="105000" algn="t" rotWithShape="0">
              <a:srgbClr val="000000">
                <a:alpha val="40000"/>
              </a:srgbClr>
            </a:outerShdw>
          </a:effectLst>
        </a:effectStyle>
        <a:effectStyle>
          <a:effectLst>
            <a:innerShdw blurRad="76200" dist="25400" dir="13200000">
              <a:srgbClr val="000000">
                <a:alpha val="80000"/>
              </a:srgbClr>
            </a:innerShdw>
          </a:effectLst>
          <a:scene3d>
            <a:camera prst="orthographicFront">
              <a:rot lat="0" lon="0" rev="0"/>
            </a:camera>
            <a:lightRig rig="balanced" dir="t">
              <a:rot lat="0" lon="0" rev="19800000"/>
            </a:lightRig>
          </a:scene3d>
          <a:sp3d prstMaterial="softEdge">
            <a:bevelT w="0" h="0"/>
          </a:sp3d>
        </a:effectStyle>
      </a:effectStyleLst>
      <a:bgFillStyleLst>
        <a:blipFill rotWithShape="1">
          <a:blip xmlns:r="http://schemas.openxmlformats.org/officeDocument/2006/relationships" r:embed="rId3"/>
          <a:stretch/>
        </a:blipFill>
        <a:blipFill rotWithShape="1">
          <a:blip xmlns:r="http://schemas.openxmlformats.org/officeDocument/2006/relationships" r:embed="rId4"/>
          <a:stretch/>
        </a:blipFill>
        <a:blipFill rotWithShape="1">
          <a:blip xmlns:r="http://schemas.openxmlformats.org/officeDocument/2006/relationships" r:embed="rId5"/>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34F7-559F-4576-8458-2BE129EE2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11</Pages>
  <Words>3755</Words>
  <Characters>21408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Laurie Garrow</dc:creator>
  <cp:keywords/>
  <dc:description/>
  <cp:lastModifiedBy>Greg Macfarlane</cp:lastModifiedBy>
  <cp:revision>9</cp:revision>
  <cp:lastPrinted>2020-05-13T20:22:00Z</cp:lastPrinted>
  <dcterms:created xsi:type="dcterms:W3CDTF">2020-06-04T14:53:00Z</dcterms:created>
  <dcterms:modified xsi:type="dcterms:W3CDTF">2020-06-05T03:42:00Z</dcterms:modified>
</cp:coreProperties>
</file>